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C94" w:rsidRDefault="00933A5E" w:rsidP="00311DDD">
      <w:pPr>
        <w:ind w:left="-284"/>
      </w:pPr>
      <w:bookmarkStart w:id="0" w:name="_GoBack"/>
      <w:bookmarkEnd w:id="0"/>
      <w:r>
        <w:t xml:space="preserve"> </w:t>
      </w:r>
    </w:p>
    <w:p w:rsidR="005D6DC2" w:rsidRDefault="00B6475F" w:rsidP="005D6DC2">
      <w:pPr>
        <w:jc w:val="center"/>
      </w:pPr>
      <w:r w:rsidRPr="009735C9">
        <w:rPr>
          <w:noProof/>
        </w:rPr>
        <w:drawing>
          <wp:inline distT="0" distB="0" distL="0" distR="0">
            <wp:extent cx="428625" cy="742950"/>
            <wp:effectExtent l="0" t="0" r="9525" b="0"/>
            <wp:docPr id="1" name="Рисунок 1" descr="f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742950"/>
                    </a:xfrm>
                    <a:prstGeom prst="rect">
                      <a:avLst/>
                    </a:prstGeom>
                    <a:noFill/>
                    <a:ln>
                      <a:noFill/>
                    </a:ln>
                  </pic:spPr>
                </pic:pic>
              </a:graphicData>
            </a:graphic>
          </wp:inline>
        </w:drawing>
      </w:r>
    </w:p>
    <w:p w:rsidR="005D6DC2" w:rsidRPr="00311DDD" w:rsidRDefault="005D6DC2" w:rsidP="00311DDD">
      <w:pPr>
        <w:keepNext/>
        <w:overflowPunct w:val="0"/>
        <w:ind w:left="-284" w:right="-426"/>
        <w:jc w:val="center"/>
        <w:textAlignment w:val="baseline"/>
        <w:outlineLvl w:val="1"/>
        <w:rPr>
          <w:b/>
          <w:bCs/>
          <w:sz w:val="32"/>
          <w:szCs w:val="32"/>
        </w:rPr>
      </w:pPr>
      <w:r w:rsidRPr="00CC15AF">
        <w:rPr>
          <w:b/>
          <w:bCs/>
          <w:sz w:val="32"/>
          <w:szCs w:val="32"/>
        </w:rPr>
        <w:t xml:space="preserve">АДМИНИСТРАЦИЯ </w:t>
      </w:r>
      <w:r w:rsidR="00311DDD">
        <w:rPr>
          <w:b/>
          <w:bCs/>
          <w:sz w:val="32"/>
          <w:szCs w:val="32"/>
        </w:rPr>
        <w:t xml:space="preserve">ФЕДОРОВСКОГО ПЕРВОГО </w:t>
      </w:r>
      <w:r w:rsidRPr="00CC15AF">
        <w:rPr>
          <w:b/>
          <w:bCs/>
          <w:sz w:val="32"/>
          <w:szCs w:val="32"/>
        </w:rPr>
        <w:t>СЕЛЬСОВЕТА</w:t>
      </w:r>
      <w:r w:rsidR="00311DDD">
        <w:rPr>
          <w:b/>
          <w:bCs/>
          <w:sz w:val="32"/>
          <w:szCs w:val="32"/>
        </w:rPr>
        <w:t xml:space="preserve"> </w:t>
      </w:r>
      <w:r w:rsidR="00311DDD">
        <w:rPr>
          <w:b/>
          <w:caps/>
          <w:sz w:val="32"/>
          <w:szCs w:val="32"/>
        </w:rPr>
        <w:t xml:space="preserve">САРАКТАШСКОГО РАЙОНА </w:t>
      </w:r>
      <w:r w:rsidRPr="00CC15AF">
        <w:rPr>
          <w:b/>
          <w:caps/>
          <w:sz w:val="32"/>
          <w:szCs w:val="32"/>
        </w:rPr>
        <w:t>ОРЕНБУРГСКОЙ ОБЛАСТИ</w:t>
      </w:r>
    </w:p>
    <w:p w:rsidR="005D6DC2" w:rsidRPr="00961280" w:rsidRDefault="005D6DC2" w:rsidP="005D6DC2">
      <w:pPr>
        <w:ind w:right="-284"/>
        <w:rPr>
          <w:b/>
          <w:caps/>
          <w:sz w:val="28"/>
          <w:szCs w:val="28"/>
        </w:rPr>
      </w:pPr>
    </w:p>
    <w:p w:rsidR="005D6DC2" w:rsidRPr="00CC15AF" w:rsidRDefault="005D6DC2" w:rsidP="005D6DC2">
      <w:pPr>
        <w:ind w:right="-284"/>
        <w:jc w:val="center"/>
        <w:rPr>
          <w:sz w:val="34"/>
          <w:szCs w:val="28"/>
        </w:rPr>
      </w:pPr>
      <w:r w:rsidRPr="00CC15AF">
        <w:rPr>
          <w:b/>
          <w:caps/>
          <w:sz w:val="34"/>
          <w:szCs w:val="28"/>
        </w:rPr>
        <w:t>П О С Т А Н О В Л Е Н И Е</w:t>
      </w:r>
    </w:p>
    <w:p w:rsidR="005D6DC2" w:rsidRPr="00BF6EAB" w:rsidRDefault="005D6DC2" w:rsidP="005D6DC2">
      <w:pPr>
        <w:pBdr>
          <w:bottom w:val="single" w:sz="18" w:space="1" w:color="auto"/>
        </w:pBdr>
        <w:ind w:right="-284"/>
        <w:jc w:val="center"/>
        <w:rPr>
          <w:rFonts w:ascii="Arial" w:hAnsi="Arial" w:cs="Arial"/>
        </w:rPr>
      </w:pPr>
      <w:r w:rsidRPr="00BF6EAB">
        <w:rPr>
          <w:rFonts w:ascii="Arial" w:hAnsi="Arial" w:cs="Arial"/>
          <w:b/>
          <w:sz w:val="16"/>
        </w:rPr>
        <w:t>_________________________________________________________________________________________________________</w:t>
      </w:r>
    </w:p>
    <w:p w:rsidR="005D6DC2" w:rsidRDefault="005D6DC2" w:rsidP="005D6DC2">
      <w:pPr>
        <w:jc w:val="both"/>
        <w:rPr>
          <w:sz w:val="28"/>
          <w:szCs w:val="28"/>
        </w:rPr>
      </w:pPr>
    </w:p>
    <w:p w:rsidR="005D6DC2" w:rsidRDefault="009A2C7F" w:rsidP="005D6DC2">
      <w:pPr>
        <w:jc w:val="both"/>
        <w:rPr>
          <w:sz w:val="28"/>
          <w:szCs w:val="28"/>
        </w:rPr>
      </w:pPr>
      <w:r>
        <w:rPr>
          <w:sz w:val="28"/>
          <w:szCs w:val="28"/>
        </w:rPr>
        <w:t>1</w:t>
      </w:r>
      <w:r w:rsidR="00311DDD">
        <w:rPr>
          <w:sz w:val="28"/>
          <w:szCs w:val="28"/>
        </w:rPr>
        <w:t>8</w:t>
      </w:r>
      <w:r w:rsidR="00736B8D">
        <w:rPr>
          <w:sz w:val="28"/>
          <w:szCs w:val="28"/>
        </w:rPr>
        <w:t>.01.20</w:t>
      </w:r>
      <w:r>
        <w:rPr>
          <w:sz w:val="28"/>
          <w:szCs w:val="28"/>
        </w:rPr>
        <w:t>21</w:t>
      </w:r>
      <w:r w:rsidR="005D6DC2">
        <w:rPr>
          <w:sz w:val="28"/>
          <w:szCs w:val="28"/>
        </w:rPr>
        <w:tab/>
        <w:t xml:space="preserve">           </w:t>
      </w:r>
      <w:r w:rsidR="00311DDD">
        <w:rPr>
          <w:sz w:val="28"/>
          <w:szCs w:val="28"/>
        </w:rPr>
        <w:t xml:space="preserve">                  </w:t>
      </w:r>
      <w:r w:rsidR="005D6DC2">
        <w:rPr>
          <w:sz w:val="28"/>
          <w:szCs w:val="28"/>
        </w:rPr>
        <w:tab/>
        <w:t xml:space="preserve">с. </w:t>
      </w:r>
      <w:r w:rsidR="00311DDD">
        <w:rPr>
          <w:sz w:val="28"/>
          <w:szCs w:val="28"/>
        </w:rPr>
        <w:t>Федоровка Первая</w:t>
      </w:r>
      <w:r w:rsidR="00736B8D">
        <w:rPr>
          <w:sz w:val="28"/>
          <w:szCs w:val="28"/>
        </w:rPr>
        <w:t xml:space="preserve">            </w:t>
      </w:r>
      <w:r w:rsidR="00311DDD">
        <w:rPr>
          <w:sz w:val="28"/>
          <w:szCs w:val="28"/>
        </w:rPr>
        <w:t xml:space="preserve">        </w:t>
      </w:r>
      <w:r w:rsidR="00736B8D">
        <w:rPr>
          <w:sz w:val="28"/>
          <w:szCs w:val="28"/>
        </w:rPr>
        <w:t xml:space="preserve">               № </w:t>
      </w:r>
      <w:r w:rsidR="00075C94">
        <w:rPr>
          <w:sz w:val="28"/>
          <w:szCs w:val="28"/>
        </w:rPr>
        <w:t>0</w:t>
      </w:r>
      <w:r w:rsidR="00311DDD">
        <w:rPr>
          <w:sz w:val="28"/>
          <w:szCs w:val="28"/>
        </w:rPr>
        <w:t>3</w:t>
      </w:r>
      <w:r w:rsidR="005D6DC2">
        <w:rPr>
          <w:sz w:val="28"/>
          <w:szCs w:val="28"/>
        </w:rPr>
        <w:t>-п</w:t>
      </w:r>
    </w:p>
    <w:p w:rsidR="005D6DC2" w:rsidRDefault="005D6DC2" w:rsidP="005D6DC2">
      <w:pPr>
        <w:rPr>
          <w:sz w:val="28"/>
          <w:szCs w:val="28"/>
        </w:rPr>
      </w:pPr>
    </w:p>
    <w:p w:rsidR="005D6DC2" w:rsidRDefault="005D6DC2" w:rsidP="005D6DC2">
      <w:pPr>
        <w:ind w:firstLine="543"/>
        <w:rPr>
          <w:sz w:val="28"/>
          <w:szCs w:val="28"/>
        </w:rPr>
      </w:pPr>
    </w:p>
    <w:p w:rsidR="009A2C7F" w:rsidRPr="00AA789E" w:rsidRDefault="009A2C7F" w:rsidP="009A2C7F">
      <w:pPr>
        <w:pStyle w:val="ConsPlusTitle"/>
        <w:widowControl/>
        <w:jc w:val="center"/>
        <w:rPr>
          <w:rFonts w:ascii="Times New Roman" w:hAnsi="Times New Roman" w:cs="Times New Roman"/>
          <w:b w:val="0"/>
          <w:sz w:val="28"/>
          <w:szCs w:val="28"/>
        </w:rPr>
      </w:pPr>
      <w:r w:rsidRPr="00AA789E">
        <w:rPr>
          <w:rFonts w:ascii="Times New Roman" w:hAnsi="Times New Roman" w:cs="Times New Roman"/>
          <w:b w:val="0"/>
          <w:sz w:val="28"/>
          <w:szCs w:val="28"/>
        </w:rPr>
        <w:t>Об утверждении муниципальной программы</w:t>
      </w:r>
    </w:p>
    <w:p w:rsidR="009A2C7F" w:rsidRPr="00AA789E" w:rsidRDefault="009A2C7F" w:rsidP="009A2C7F">
      <w:pPr>
        <w:pStyle w:val="ConsPlusTitle"/>
        <w:widowControl/>
        <w:jc w:val="center"/>
        <w:rPr>
          <w:rFonts w:ascii="Times New Roman" w:hAnsi="Times New Roman" w:cs="Times New Roman"/>
          <w:b w:val="0"/>
          <w:sz w:val="28"/>
          <w:szCs w:val="28"/>
        </w:rPr>
      </w:pPr>
      <w:r w:rsidRPr="00AA789E">
        <w:rPr>
          <w:rFonts w:ascii="Times New Roman" w:hAnsi="Times New Roman" w:cs="Times New Roman"/>
          <w:b w:val="0"/>
          <w:sz w:val="28"/>
          <w:szCs w:val="28"/>
        </w:rPr>
        <w:t>«Комплексное развитие коммунальной</w:t>
      </w:r>
    </w:p>
    <w:p w:rsidR="009A2C7F" w:rsidRPr="00AA789E" w:rsidRDefault="009A2C7F" w:rsidP="009A2C7F">
      <w:pPr>
        <w:pStyle w:val="ConsPlusTitle"/>
        <w:widowControl/>
        <w:jc w:val="center"/>
        <w:rPr>
          <w:rFonts w:ascii="Times New Roman" w:hAnsi="Times New Roman" w:cs="Times New Roman"/>
          <w:b w:val="0"/>
          <w:sz w:val="28"/>
          <w:szCs w:val="28"/>
        </w:rPr>
      </w:pPr>
      <w:r w:rsidRPr="00AA789E">
        <w:rPr>
          <w:rFonts w:ascii="Times New Roman" w:hAnsi="Times New Roman" w:cs="Times New Roman"/>
          <w:b w:val="0"/>
          <w:sz w:val="28"/>
          <w:szCs w:val="28"/>
        </w:rPr>
        <w:t>инфраструктуры муниципального образования</w:t>
      </w:r>
    </w:p>
    <w:p w:rsidR="009A2C7F" w:rsidRPr="00AA789E" w:rsidRDefault="00311DDD" w:rsidP="009A2C7F">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Федоровский Первый</w:t>
      </w:r>
      <w:r w:rsidR="009A2C7F" w:rsidRPr="00AA789E">
        <w:rPr>
          <w:rFonts w:ascii="Times New Roman" w:hAnsi="Times New Roman" w:cs="Times New Roman"/>
          <w:b w:val="0"/>
          <w:sz w:val="28"/>
          <w:szCs w:val="28"/>
        </w:rPr>
        <w:t xml:space="preserve"> сельсовет Саракташского района</w:t>
      </w:r>
    </w:p>
    <w:p w:rsidR="00075C94" w:rsidRPr="009A2C7F" w:rsidRDefault="009A2C7F" w:rsidP="009A2C7F">
      <w:pPr>
        <w:jc w:val="center"/>
        <w:rPr>
          <w:bCs/>
          <w:sz w:val="28"/>
          <w:szCs w:val="28"/>
        </w:rPr>
      </w:pPr>
      <w:r w:rsidRPr="009A2C7F">
        <w:rPr>
          <w:sz w:val="28"/>
          <w:szCs w:val="28"/>
        </w:rPr>
        <w:t>Оренбургской области на 20</w:t>
      </w:r>
      <w:r>
        <w:rPr>
          <w:sz w:val="28"/>
          <w:szCs w:val="28"/>
        </w:rPr>
        <w:t>21</w:t>
      </w:r>
      <w:r w:rsidRPr="009A2C7F">
        <w:rPr>
          <w:sz w:val="28"/>
          <w:szCs w:val="28"/>
        </w:rPr>
        <w:t>-202</w:t>
      </w:r>
      <w:r>
        <w:rPr>
          <w:sz w:val="28"/>
          <w:szCs w:val="28"/>
        </w:rPr>
        <w:t>6</w:t>
      </w:r>
      <w:r w:rsidRPr="009A2C7F">
        <w:rPr>
          <w:sz w:val="28"/>
          <w:szCs w:val="28"/>
        </w:rPr>
        <w:t xml:space="preserve"> годы»</w:t>
      </w:r>
    </w:p>
    <w:p w:rsidR="00075C94" w:rsidRDefault="00075C94" w:rsidP="004056DD">
      <w:pPr>
        <w:jc w:val="both"/>
        <w:rPr>
          <w:b/>
          <w:bCs/>
          <w:sz w:val="28"/>
          <w:szCs w:val="28"/>
        </w:rPr>
      </w:pPr>
    </w:p>
    <w:p w:rsidR="009A2C7F" w:rsidRDefault="009A2C7F" w:rsidP="004056DD">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соответствии  Федерального закона от 06.10.2003 N 131-ФЗ "Об общих принципах организации местного самоуправления в Российской Федерации", Федерального закона от 30.12.2004 N 210-ФЗ "Об основах регулирования тарифов организаций коммунального комплекса", Федерального закона от 27.07.2010 №190-ФЗ «О теплоснабжении»,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в целях повышения качества и надежности  предоставления жилищно-коммунальных услуг населению и создания благоприятных условий для проживания граждан.</w:t>
      </w:r>
    </w:p>
    <w:p w:rsidR="009A2C7F" w:rsidRDefault="009A2C7F" w:rsidP="004056DD">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w:t>
      </w:r>
      <w:r w:rsidR="00655A00">
        <w:rPr>
          <w:rFonts w:ascii="Times New Roman" w:hAnsi="Times New Roman" w:cs="Times New Roman"/>
          <w:sz w:val="28"/>
          <w:szCs w:val="28"/>
        </w:rPr>
        <w:t xml:space="preserve"> </w:t>
      </w:r>
      <w:r>
        <w:rPr>
          <w:rFonts w:ascii="Times New Roman" w:hAnsi="Times New Roman" w:cs="Times New Roman"/>
          <w:sz w:val="28"/>
          <w:szCs w:val="28"/>
        </w:rPr>
        <w:t xml:space="preserve">Утвердить муниципальную программу «Комплексное развитие коммунальной инфраструктуры муниципального образования </w:t>
      </w:r>
      <w:r w:rsidR="00311DDD">
        <w:rPr>
          <w:rFonts w:ascii="Times New Roman" w:hAnsi="Times New Roman" w:cs="Times New Roman"/>
          <w:sz w:val="28"/>
          <w:szCs w:val="28"/>
        </w:rPr>
        <w:t>Федоровский Первый</w:t>
      </w:r>
      <w:r>
        <w:rPr>
          <w:rFonts w:ascii="Times New Roman" w:hAnsi="Times New Roman" w:cs="Times New Roman"/>
          <w:sz w:val="28"/>
          <w:szCs w:val="28"/>
        </w:rPr>
        <w:t xml:space="preserve"> сельсовет Саракташского района Оренбургской области на 2021-2026 годы»  (далее - Программа), согласованную с руководителями организаций и учреждений, согласно приложению.</w:t>
      </w:r>
      <w:r>
        <w:rPr>
          <w:rFonts w:ascii="Times New Roman" w:hAnsi="Times New Roman" w:cs="Times New Roman"/>
          <w:sz w:val="28"/>
          <w:szCs w:val="28"/>
        </w:rPr>
        <w:tab/>
      </w:r>
    </w:p>
    <w:p w:rsidR="009A2C7F" w:rsidRDefault="009A2C7F" w:rsidP="004056DD">
      <w:pPr>
        <w:pStyle w:val="ConsPlusNonformat"/>
        <w:widowControl/>
        <w:tabs>
          <w:tab w:val="left" w:pos="720"/>
        </w:tabs>
        <w:ind w:firstLine="708"/>
        <w:jc w:val="both"/>
        <w:rPr>
          <w:rFonts w:ascii="Times New Roman" w:hAnsi="Times New Roman" w:cs="Times New Roman"/>
          <w:sz w:val="28"/>
          <w:szCs w:val="28"/>
        </w:rPr>
      </w:pPr>
      <w:r>
        <w:rPr>
          <w:rFonts w:ascii="Times New Roman" w:hAnsi="Times New Roman" w:cs="Times New Roman"/>
          <w:sz w:val="28"/>
          <w:szCs w:val="28"/>
        </w:rPr>
        <w:t>2. Бухгалтерии сельсовета  при формировании бюджета на 2021-2026 годы и уточнении бюджета на 2021 год предусмотреть необходимые ассигнования на финансирование указанной Программы. Установить, что финансирование мероприятий Программы ежегодно подлежит уточнению с учетом возможностей районного, областного, федерального и консолидированного бюджетов.</w:t>
      </w:r>
    </w:p>
    <w:p w:rsidR="009A2C7F" w:rsidRPr="009A2C7F" w:rsidRDefault="009A2C7F" w:rsidP="004056DD">
      <w:pPr>
        <w:pStyle w:val="ConsPlusTitle"/>
        <w:widowControl/>
        <w:ind w:firstLine="709"/>
        <w:jc w:val="both"/>
        <w:rPr>
          <w:rFonts w:ascii="Times New Roman" w:hAnsi="Times New Roman" w:cs="Times New Roman"/>
          <w:b w:val="0"/>
          <w:sz w:val="28"/>
          <w:szCs w:val="28"/>
        </w:rPr>
      </w:pPr>
      <w:r w:rsidRPr="00655A00">
        <w:rPr>
          <w:rFonts w:ascii="Times New Roman" w:hAnsi="Times New Roman" w:cs="Times New Roman"/>
          <w:b w:val="0"/>
          <w:sz w:val="28"/>
          <w:szCs w:val="28"/>
        </w:rPr>
        <w:t>3.</w:t>
      </w:r>
      <w:r w:rsidR="00655A00">
        <w:rPr>
          <w:rFonts w:ascii="Times New Roman" w:hAnsi="Times New Roman" w:cs="Times New Roman"/>
          <w:b w:val="0"/>
          <w:sz w:val="28"/>
          <w:szCs w:val="28"/>
        </w:rPr>
        <w:t xml:space="preserve"> </w:t>
      </w:r>
      <w:r w:rsidRPr="009A2C7F">
        <w:rPr>
          <w:rFonts w:ascii="Times New Roman" w:hAnsi="Times New Roman" w:cs="Times New Roman"/>
          <w:b w:val="0"/>
          <w:sz w:val="28"/>
          <w:szCs w:val="28"/>
        </w:rPr>
        <w:t xml:space="preserve">Постановление администрации </w:t>
      </w:r>
      <w:r w:rsidR="00655A00">
        <w:rPr>
          <w:rFonts w:ascii="Times New Roman" w:hAnsi="Times New Roman" w:cs="Times New Roman"/>
          <w:b w:val="0"/>
          <w:sz w:val="28"/>
          <w:szCs w:val="28"/>
        </w:rPr>
        <w:t>Федоровского Первого</w:t>
      </w:r>
      <w:r w:rsidRPr="009A2C7F">
        <w:rPr>
          <w:rFonts w:ascii="Times New Roman" w:hAnsi="Times New Roman" w:cs="Times New Roman"/>
          <w:b w:val="0"/>
          <w:sz w:val="28"/>
          <w:szCs w:val="28"/>
        </w:rPr>
        <w:t xml:space="preserve"> сельсовета от </w:t>
      </w:r>
      <w:r w:rsidR="00655A00">
        <w:rPr>
          <w:rFonts w:ascii="Times New Roman" w:hAnsi="Times New Roman" w:cs="Times New Roman"/>
          <w:b w:val="0"/>
          <w:sz w:val="28"/>
          <w:szCs w:val="28"/>
        </w:rPr>
        <w:t>25.11</w:t>
      </w:r>
      <w:r w:rsidR="00D168CE">
        <w:rPr>
          <w:rFonts w:ascii="Times New Roman" w:hAnsi="Times New Roman" w:cs="Times New Roman"/>
          <w:b w:val="0"/>
          <w:sz w:val="28"/>
          <w:szCs w:val="28"/>
        </w:rPr>
        <w:t xml:space="preserve">.2014 </w:t>
      </w:r>
      <w:r w:rsidRPr="009A2C7F">
        <w:rPr>
          <w:rFonts w:ascii="Times New Roman" w:hAnsi="Times New Roman" w:cs="Times New Roman"/>
          <w:b w:val="0"/>
          <w:sz w:val="28"/>
          <w:szCs w:val="28"/>
        </w:rPr>
        <w:t>г</w:t>
      </w:r>
      <w:r w:rsidR="00D168CE">
        <w:rPr>
          <w:rFonts w:ascii="Times New Roman" w:hAnsi="Times New Roman" w:cs="Times New Roman"/>
          <w:b w:val="0"/>
          <w:sz w:val="28"/>
          <w:szCs w:val="28"/>
        </w:rPr>
        <w:t>.</w:t>
      </w:r>
      <w:r w:rsidRPr="009A2C7F">
        <w:rPr>
          <w:rFonts w:ascii="Times New Roman" w:hAnsi="Times New Roman" w:cs="Times New Roman"/>
          <w:b w:val="0"/>
          <w:sz w:val="28"/>
          <w:szCs w:val="28"/>
        </w:rPr>
        <w:t xml:space="preserve"> № </w:t>
      </w:r>
      <w:r w:rsidR="00655A00">
        <w:rPr>
          <w:rFonts w:ascii="Times New Roman" w:hAnsi="Times New Roman" w:cs="Times New Roman"/>
          <w:b w:val="0"/>
          <w:sz w:val="28"/>
          <w:szCs w:val="28"/>
        </w:rPr>
        <w:t>49</w:t>
      </w:r>
      <w:r w:rsidRPr="009A2C7F">
        <w:rPr>
          <w:rFonts w:ascii="Times New Roman" w:hAnsi="Times New Roman" w:cs="Times New Roman"/>
          <w:b w:val="0"/>
          <w:sz w:val="28"/>
          <w:szCs w:val="28"/>
        </w:rPr>
        <w:t>-п</w:t>
      </w:r>
      <w:r w:rsidR="00D168CE">
        <w:rPr>
          <w:rFonts w:ascii="Times New Roman" w:hAnsi="Times New Roman" w:cs="Times New Roman"/>
          <w:b w:val="0"/>
          <w:sz w:val="28"/>
          <w:szCs w:val="28"/>
        </w:rPr>
        <w:t xml:space="preserve"> </w:t>
      </w:r>
      <w:r w:rsidRPr="009A2C7F">
        <w:rPr>
          <w:rFonts w:ascii="Times New Roman" w:hAnsi="Times New Roman" w:cs="Times New Roman"/>
          <w:b w:val="0"/>
          <w:sz w:val="28"/>
          <w:szCs w:val="28"/>
        </w:rPr>
        <w:t>Об утверждении муниципальной программы</w:t>
      </w:r>
      <w:r>
        <w:rPr>
          <w:rFonts w:ascii="Times New Roman" w:hAnsi="Times New Roman" w:cs="Times New Roman"/>
          <w:b w:val="0"/>
          <w:sz w:val="28"/>
          <w:szCs w:val="28"/>
        </w:rPr>
        <w:t xml:space="preserve"> </w:t>
      </w:r>
      <w:r w:rsidRPr="00AA789E">
        <w:rPr>
          <w:rFonts w:ascii="Times New Roman" w:hAnsi="Times New Roman" w:cs="Times New Roman"/>
          <w:b w:val="0"/>
          <w:sz w:val="28"/>
          <w:szCs w:val="28"/>
        </w:rPr>
        <w:t>«Комплексное развитие коммунальной</w:t>
      </w:r>
      <w:r>
        <w:rPr>
          <w:rFonts w:ascii="Times New Roman" w:hAnsi="Times New Roman" w:cs="Times New Roman"/>
          <w:b w:val="0"/>
          <w:sz w:val="28"/>
          <w:szCs w:val="28"/>
        </w:rPr>
        <w:t xml:space="preserve"> </w:t>
      </w:r>
      <w:r w:rsidRPr="00AA789E">
        <w:rPr>
          <w:rFonts w:ascii="Times New Roman" w:hAnsi="Times New Roman" w:cs="Times New Roman"/>
          <w:b w:val="0"/>
          <w:sz w:val="28"/>
          <w:szCs w:val="28"/>
        </w:rPr>
        <w:t>инфраструктуры муниципального образования</w:t>
      </w:r>
      <w:r>
        <w:rPr>
          <w:rFonts w:ascii="Times New Roman" w:hAnsi="Times New Roman" w:cs="Times New Roman"/>
          <w:b w:val="0"/>
          <w:sz w:val="28"/>
          <w:szCs w:val="28"/>
        </w:rPr>
        <w:t xml:space="preserve"> </w:t>
      </w:r>
      <w:r w:rsidR="00311DDD">
        <w:rPr>
          <w:rFonts w:ascii="Times New Roman" w:hAnsi="Times New Roman" w:cs="Times New Roman"/>
          <w:b w:val="0"/>
          <w:sz w:val="28"/>
          <w:szCs w:val="28"/>
        </w:rPr>
        <w:t>Федоровский Первый</w:t>
      </w:r>
      <w:r w:rsidRPr="00AA789E">
        <w:rPr>
          <w:rFonts w:ascii="Times New Roman" w:hAnsi="Times New Roman" w:cs="Times New Roman"/>
          <w:b w:val="0"/>
          <w:sz w:val="28"/>
          <w:szCs w:val="28"/>
        </w:rPr>
        <w:t xml:space="preserve"> сельсовет Саракташского района</w:t>
      </w:r>
      <w:r>
        <w:rPr>
          <w:rFonts w:ascii="Times New Roman" w:hAnsi="Times New Roman" w:cs="Times New Roman"/>
          <w:b w:val="0"/>
          <w:sz w:val="28"/>
          <w:szCs w:val="28"/>
        </w:rPr>
        <w:t xml:space="preserve"> </w:t>
      </w:r>
      <w:r w:rsidRPr="009A2C7F">
        <w:rPr>
          <w:rFonts w:ascii="Times New Roman" w:hAnsi="Times New Roman" w:cs="Times New Roman"/>
          <w:b w:val="0"/>
          <w:sz w:val="28"/>
          <w:szCs w:val="28"/>
        </w:rPr>
        <w:t>Оренбургской области на 2014-2020 годы»</w:t>
      </w:r>
      <w:r>
        <w:rPr>
          <w:rFonts w:ascii="Times New Roman" w:hAnsi="Times New Roman" w:cs="Times New Roman"/>
          <w:b w:val="0"/>
          <w:sz w:val="28"/>
          <w:szCs w:val="28"/>
        </w:rPr>
        <w:t xml:space="preserve"> признать недействительным.</w:t>
      </w:r>
    </w:p>
    <w:p w:rsidR="009A2C7F" w:rsidRDefault="009A2C7F" w:rsidP="004056DD">
      <w:pPr>
        <w:pStyle w:val="a5"/>
        <w:spacing w:before="0" w:beforeAutospacing="0" w:after="0"/>
        <w:ind w:firstLine="360"/>
        <w:jc w:val="both"/>
        <w:rPr>
          <w:sz w:val="28"/>
          <w:szCs w:val="28"/>
        </w:rPr>
      </w:pPr>
      <w:r>
        <w:rPr>
          <w:sz w:val="28"/>
          <w:szCs w:val="28"/>
        </w:rPr>
        <w:lastRenderedPageBreak/>
        <w:t xml:space="preserve">    4. Постановление обнародовать на территории сельсовета и разместить на официальном сайте муниципального образования. </w:t>
      </w:r>
    </w:p>
    <w:p w:rsidR="009A2C7F" w:rsidRDefault="009A2C7F" w:rsidP="004056DD">
      <w:pPr>
        <w:jc w:val="both"/>
        <w:rPr>
          <w:sz w:val="28"/>
          <w:szCs w:val="28"/>
        </w:rPr>
      </w:pPr>
      <w:r>
        <w:rPr>
          <w:sz w:val="28"/>
          <w:szCs w:val="28"/>
        </w:rPr>
        <w:t xml:space="preserve">         </w:t>
      </w:r>
      <w:r w:rsidR="00655A00">
        <w:rPr>
          <w:sz w:val="28"/>
          <w:szCs w:val="28"/>
        </w:rPr>
        <w:t>5</w:t>
      </w:r>
      <w:r>
        <w:rPr>
          <w:sz w:val="28"/>
          <w:szCs w:val="28"/>
        </w:rPr>
        <w:t>. Контроль за исполнением настоящего постановления оставляю за собой.</w:t>
      </w:r>
    </w:p>
    <w:p w:rsidR="009A2C7F" w:rsidRDefault="009A2C7F" w:rsidP="009A2C7F">
      <w:pPr>
        <w:jc w:val="both"/>
        <w:rPr>
          <w:sz w:val="28"/>
          <w:szCs w:val="28"/>
        </w:rPr>
      </w:pPr>
    </w:p>
    <w:p w:rsidR="00311DDD" w:rsidRDefault="00311DDD" w:rsidP="00311DDD">
      <w:pPr>
        <w:rPr>
          <w:sz w:val="28"/>
          <w:szCs w:val="28"/>
        </w:rPr>
      </w:pPr>
      <w:r w:rsidRPr="006F4C8A">
        <w:rPr>
          <w:sz w:val="28"/>
          <w:szCs w:val="28"/>
        </w:rPr>
        <w:t>Глав</w:t>
      </w:r>
      <w:r>
        <w:rPr>
          <w:sz w:val="28"/>
          <w:szCs w:val="28"/>
        </w:rPr>
        <w:t>а</w:t>
      </w:r>
      <w:r w:rsidRPr="006F4C8A">
        <w:rPr>
          <w:sz w:val="28"/>
          <w:szCs w:val="28"/>
        </w:rPr>
        <w:t xml:space="preserve"> </w:t>
      </w:r>
      <w:r>
        <w:rPr>
          <w:sz w:val="28"/>
          <w:szCs w:val="28"/>
        </w:rPr>
        <w:t xml:space="preserve">Федоровского </w:t>
      </w:r>
    </w:p>
    <w:p w:rsidR="00311DDD" w:rsidRPr="006F4C8A" w:rsidRDefault="00311DDD" w:rsidP="00311DDD">
      <w:pPr>
        <w:rPr>
          <w:sz w:val="28"/>
          <w:szCs w:val="28"/>
        </w:rPr>
      </w:pPr>
      <w:r>
        <w:rPr>
          <w:sz w:val="28"/>
          <w:szCs w:val="28"/>
        </w:rPr>
        <w:t>Первого сельсовета</w:t>
      </w:r>
      <w:r w:rsidRPr="006F4C8A">
        <w:rPr>
          <w:sz w:val="28"/>
          <w:szCs w:val="28"/>
        </w:rPr>
        <w:t xml:space="preserve">   </w:t>
      </w:r>
      <w:r>
        <w:rPr>
          <w:sz w:val="28"/>
          <w:szCs w:val="28"/>
        </w:rPr>
        <w:t xml:space="preserve">                        </w:t>
      </w:r>
      <w:r w:rsidRPr="006F4C8A">
        <w:rPr>
          <w:sz w:val="28"/>
          <w:szCs w:val="28"/>
        </w:rPr>
        <w:t xml:space="preserve">                </w:t>
      </w:r>
      <w:r>
        <w:rPr>
          <w:sz w:val="28"/>
          <w:szCs w:val="28"/>
        </w:rPr>
        <w:t xml:space="preserve">                            </w:t>
      </w:r>
      <w:r w:rsidRPr="006F4C8A">
        <w:rPr>
          <w:sz w:val="28"/>
          <w:szCs w:val="28"/>
        </w:rPr>
        <w:t xml:space="preserve"> </w:t>
      </w:r>
      <w:r>
        <w:rPr>
          <w:sz w:val="28"/>
          <w:szCs w:val="28"/>
        </w:rPr>
        <w:t>А.А. Хлопушин</w:t>
      </w:r>
    </w:p>
    <w:p w:rsidR="009A2C7F" w:rsidRDefault="009A2C7F" w:rsidP="009A2C7F">
      <w:pPr>
        <w:rPr>
          <w:sz w:val="28"/>
          <w:szCs w:val="28"/>
        </w:rPr>
      </w:pPr>
    </w:p>
    <w:p w:rsidR="00311DDD" w:rsidRDefault="00311DDD" w:rsidP="009A2C7F">
      <w:pPr>
        <w:rPr>
          <w:sz w:val="28"/>
          <w:szCs w:val="28"/>
        </w:rPr>
      </w:pPr>
    </w:p>
    <w:p w:rsidR="00311DDD" w:rsidRDefault="00311DDD" w:rsidP="009A2C7F">
      <w:pPr>
        <w:rPr>
          <w:sz w:val="28"/>
          <w:szCs w:val="28"/>
        </w:rPr>
      </w:pPr>
    </w:p>
    <w:p w:rsidR="00311DDD" w:rsidRDefault="00311DDD" w:rsidP="009A2C7F">
      <w:pPr>
        <w:rPr>
          <w:sz w:val="28"/>
          <w:szCs w:val="28"/>
        </w:rPr>
      </w:pPr>
    </w:p>
    <w:p w:rsidR="00311DDD" w:rsidRDefault="00311DDD" w:rsidP="009A2C7F">
      <w:pPr>
        <w:rPr>
          <w:sz w:val="28"/>
          <w:szCs w:val="28"/>
        </w:rPr>
      </w:pPr>
    </w:p>
    <w:p w:rsidR="009A2C7F" w:rsidRDefault="009A2C7F" w:rsidP="009A2C7F">
      <w:pPr>
        <w:jc w:val="both"/>
        <w:rPr>
          <w:sz w:val="28"/>
          <w:szCs w:val="28"/>
        </w:rPr>
      </w:pPr>
      <w:r>
        <w:rPr>
          <w:sz w:val="28"/>
          <w:szCs w:val="28"/>
        </w:rPr>
        <w:t>Разослано: администрации района, прокуратуре района, руководителям учреждений, официальный сайт администрации, дело.</w:t>
      </w:r>
    </w:p>
    <w:p w:rsidR="009A2C7F" w:rsidRDefault="009A2C7F" w:rsidP="009A2C7F">
      <w:pPr>
        <w:pStyle w:val="a5"/>
        <w:spacing w:before="0" w:beforeAutospacing="0" w:after="0"/>
        <w:ind w:firstLine="5220"/>
        <w:rPr>
          <w:sz w:val="28"/>
          <w:szCs w:val="28"/>
        </w:rPr>
      </w:pPr>
    </w:p>
    <w:p w:rsidR="00075C94" w:rsidRDefault="00075C94" w:rsidP="00075C94">
      <w:pPr>
        <w:rPr>
          <w:b/>
          <w:bCs/>
          <w:sz w:val="28"/>
          <w:szCs w:val="28"/>
        </w:rPr>
      </w:pPr>
    </w:p>
    <w:p w:rsidR="00075C94" w:rsidRDefault="00075C94" w:rsidP="00075C94">
      <w:pPr>
        <w:rPr>
          <w:b/>
          <w:bCs/>
          <w:sz w:val="28"/>
          <w:szCs w:val="28"/>
        </w:rPr>
      </w:pPr>
    </w:p>
    <w:p w:rsidR="009436A8" w:rsidRDefault="00075C94" w:rsidP="00075C94">
      <w:pPr>
        <w:rPr>
          <w:sz w:val="28"/>
          <w:szCs w:val="28"/>
        </w:rPr>
      </w:pPr>
      <w:r>
        <w:rPr>
          <w:sz w:val="28"/>
          <w:szCs w:val="28"/>
        </w:rPr>
        <w:t xml:space="preserve">     </w:t>
      </w:r>
      <w:r w:rsidR="009436A8">
        <w:rPr>
          <w:sz w:val="28"/>
          <w:szCs w:val="28"/>
        </w:rPr>
        <w:t xml:space="preserve">           </w:t>
      </w: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Default="0008584B" w:rsidP="00075C94">
      <w:pPr>
        <w:rPr>
          <w:sz w:val="28"/>
          <w:szCs w:val="28"/>
        </w:rPr>
      </w:pPr>
    </w:p>
    <w:p w:rsidR="0008584B" w:rsidRPr="00B40E8F" w:rsidRDefault="0008584B" w:rsidP="0008584B">
      <w:pPr>
        <w:ind w:left="4962"/>
        <w:jc w:val="both"/>
        <w:rPr>
          <w:sz w:val="28"/>
          <w:szCs w:val="28"/>
        </w:rPr>
      </w:pPr>
      <w:r w:rsidRPr="00B40E8F">
        <w:rPr>
          <w:sz w:val="28"/>
          <w:szCs w:val="28"/>
        </w:rPr>
        <w:lastRenderedPageBreak/>
        <w:t xml:space="preserve">Приложение № 1 </w:t>
      </w:r>
    </w:p>
    <w:p w:rsidR="0008584B" w:rsidRDefault="0008584B" w:rsidP="0008584B">
      <w:pPr>
        <w:ind w:left="4962"/>
        <w:jc w:val="both"/>
        <w:rPr>
          <w:sz w:val="28"/>
          <w:szCs w:val="28"/>
        </w:rPr>
      </w:pPr>
      <w:r w:rsidRPr="00B40E8F">
        <w:rPr>
          <w:sz w:val="28"/>
          <w:szCs w:val="28"/>
        </w:rPr>
        <w:t xml:space="preserve">к постановлению администрации </w:t>
      </w:r>
    </w:p>
    <w:p w:rsidR="0008584B" w:rsidRPr="00B40E8F" w:rsidRDefault="0008584B" w:rsidP="0008584B">
      <w:pPr>
        <w:ind w:left="4962"/>
        <w:jc w:val="both"/>
        <w:rPr>
          <w:sz w:val="28"/>
          <w:szCs w:val="28"/>
        </w:rPr>
      </w:pPr>
      <w:r w:rsidRPr="00B40E8F">
        <w:rPr>
          <w:sz w:val="28"/>
          <w:szCs w:val="28"/>
        </w:rPr>
        <w:t>Федоровского Первого сельсовета</w:t>
      </w:r>
    </w:p>
    <w:p w:rsidR="0008584B" w:rsidRDefault="0008584B" w:rsidP="0008584B">
      <w:pPr>
        <w:ind w:left="4962"/>
        <w:jc w:val="both"/>
        <w:rPr>
          <w:sz w:val="28"/>
          <w:szCs w:val="28"/>
        </w:rPr>
      </w:pPr>
      <w:r>
        <w:rPr>
          <w:sz w:val="28"/>
          <w:szCs w:val="28"/>
        </w:rPr>
        <w:t xml:space="preserve">Саракташского района </w:t>
      </w:r>
    </w:p>
    <w:p w:rsidR="0008584B" w:rsidRPr="00B40E8F" w:rsidRDefault="0008584B" w:rsidP="0008584B">
      <w:pPr>
        <w:ind w:left="4962"/>
        <w:jc w:val="both"/>
        <w:rPr>
          <w:sz w:val="28"/>
          <w:szCs w:val="28"/>
        </w:rPr>
      </w:pPr>
      <w:r w:rsidRPr="00B40E8F">
        <w:rPr>
          <w:sz w:val="28"/>
          <w:szCs w:val="28"/>
        </w:rPr>
        <w:t>Оренбургской области</w:t>
      </w:r>
      <w:r>
        <w:rPr>
          <w:sz w:val="28"/>
          <w:szCs w:val="28"/>
        </w:rPr>
        <w:tab/>
      </w:r>
    </w:p>
    <w:p w:rsidR="0008584B" w:rsidRPr="00B40E8F" w:rsidRDefault="0008584B" w:rsidP="0008584B">
      <w:pPr>
        <w:ind w:left="4962"/>
        <w:jc w:val="both"/>
        <w:rPr>
          <w:sz w:val="28"/>
          <w:szCs w:val="28"/>
        </w:rPr>
      </w:pPr>
      <w:r w:rsidRPr="00B40E8F">
        <w:rPr>
          <w:sz w:val="28"/>
          <w:szCs w:val="28"/>
        </w:rPr>
        <w:t>от 18.01.202</w:t>
      </w:r>
      <w:r>
        <w:rPr>
          <w:sz w:val="28"/>
          <w:szCs w:val="28"/>
        </w:rPr>
        <w:t xml:space="preserve">1 г. </w:t>
      </w:r>
      <w:r w:rsidRPr="00B40E8F">
        <w:rPr>
          <w:sz w:val="28"/>
          <w:szCs w:val="28"/>
        </w:rPr>
        <w:t>№ 03-п</w:t>
      </w:r>
    </w:p>
    <w:p w:rsidR="0008584B" w:rsidRDefault="0008584B" w:rsidP="0008584B">
      <w:pPr>
        <w:ind w:left="4536"/>
      </w:pPr>
    </w:p>
    <w:p w:rsidR="0008584B" w:rsidRDefault="0008584B" w:rsidP="0008584B">
      <w:pPr>
        <w:ind w:left="4536"/>
      </w:pPr>
    </w:p>
    <w:p w:rsidR="0008584B" w:rsidRDefault="0008584B" w:rsidP="0008584B">
      <w:pPr>
        <w:ind w:left="4536"/>
      </w:pPr>
    </w:p>
    <w:p w:rsidR="0008584B" w:rsidRDefault="0008584B" w:rsidP="0008584B">
      <w:pPr>
        <w:ind w:left="4536"/>
      </w:pPr>
    </w:p>
    <w:p w:rsidR="0008584B" w:rsidRDefault="0008584B" w:rsidP="0008584B">
      <w:pPr>
        <w:ind w:left="4536"/>
      </w:pPr>
    </w:p>
    <w:p w:rsidR="0008584B" w:rsidRDefault="0008584B" w:rsidP="0008584B">
      <w:pPr>
        <w:ind w:left="4536"/>
      </w:pPr>
    </w:p>
    <w:p w:rsidR="0008584B" w:rsidRDefault="0008584B" w:rsidP="0008584B">
      <w:pPr>
        <w:ind w:left="4536"/>
      </w:pPr>
    </w:p>
    <w:p w:rsidR="0008584B" w:rsidRPr="00944E45" w:rsidRDefault="0008584B" w:rsidP="0008584B">
      <w:pPr>
        <w:jc w:val="center"/>
        <w:rPr>
          <w:b/>
          <w:sz w:val="36"/>
          <w:szCs w:val="36"/>
        </w:rPr>
      </w:pPr>
      <w:r w:rsidRPr="00944E45">
        <w:rPr>
          <w:b/>
          <w:sz w:val="36"/>
          <w:szCs w:val="36"/>
        </w:rPr>
        <w:t>Программа</w:t>
      </w:r>
    </w:p>
    <w:p w:rsidR="0008584B" w:rsidRDefault="0008584B" w:rsidP="0008584B">
      <w:pPr>
        <w:jc w:val="center"/>
        <w:rPr>
          <w:b/>
          <w:sz w:val="36"/>
          <w:szCs w:val="36"/>
        </w:rPr>
      </w:pPr>
      <w:r w:rsidRPr="00944E45">
        <w:rPr>
          <w:b/>
          <w:sz w:val="36"/>
          <w:szCs w:val="36"/>
        </w:rPr>
        <w:t>Комплексного развития систем коммунальной инфраструктуры муниципального обр</w:t>
      </w:r>
      <w:r>
        <w:rPr>
          <w:b/>
          <w:sz w:val="36"/>
          <w:szCs w:val="36"/>
        </w:rPr>
        <w:t>азования Федоровский Первый</w:t>
      </w:r>
      <w:r w:rsidRPr="00944E45">
        <w:rPr>
          <w:b/>
          <w:sz w:val="36"/>
          <w:szCs w:val="36"/>
        </w:rPr>
        <w:t xml:space="preserve"> сельсовет Саракташского ра</w:t>
      </w:r>
      <w:r>
        <w:rPr>
          <w:b/>
          <w:sz w:val="36"/>
          <w:szCs w:val="36"/>
        </w:rPr>
        <w:t>йона Оренбургской области до 2026</w:t>
      </w:r>
      <w:r w:rsidRPr="00944E45">
        <w:rPr>
          <w:b/>
          <w:sz w:val="36"/>
          <w:szCs w:val="36"/>
        </w:rPr>
        <w:t xml:space="preserve"> года</w:t>
      </w:r>
    </w:p>
    <w:p w:rsidR="0008584B" w:rsidRPr="00944E45" w:rsidRDefault="0008584B" w:rsidP="0008584B">
      <w:pPr>
        <w:rPr>
          <w:sz w:val="36"/>
          <w:szCs w:val="36"/>
        </w:rPr>
      </w:pPr>
    </w:p>
    <w:p w:rsidR="0008584B" w:rsidRDefault="0008584B" w:rsidP="0008584B">
      <w:pPr>
        <w:rPr>
          <w:sz w:val="36"/>
          <w:szCs w:val="36"/>
        </w:rPr>
      </w:pPr>
    </w:p>
    <w:p w:rsidR="0008584B" w:rsidRPr="00944E45" w:rsidRDefault="0008584B" w:rsidP="0008584B">
      <w:pPr>
        <w:rPr>
          <w:sz w:val="36"/>
          <w:szCs w:val="36"/>
        </w:rPr>
      </w:pPr>
    </w:p>
    <w:p w:rsidR="0008584B" w:rsidRDefault="0008584B" w:rsidP="0008584B">
      <w:pPr>
        <w:rPr>
          <w:sz w:val="36"/>
          <w:szCs w:val="36"/>
        </w:rPr>
      </w:pPr>
    </w:p>
    <w:p w:rsidR="0008584B" w:rsidRDefault="0008584B" w:rsidP="0008584B">
      <w:pPr>
        <w:rPr>
          <w:sz w:val="36"/>
          <w:szCs w:val="36"/>
        </w:rPr>
      </w:pPr>
    </w:p>
    <w:p w:rsidR="0008584B" w:rsidRDefault="0008584B" w:rsidP="0008584B">
      <w:pPr>
        <w:rPr>
          <w:sz w:val="36"/>
          <w:szCs w:val="36"/>
        </w:rPr>
      </w:pPr>
    </w:p>
    <w:p w:rsidR="0008584B" w:rsidRDefault="0008584B" w:rsidP="0008584B">
      <w:pPr>
        <w:rPr>
          <w:sz w:val="36"/>
          <w:szCs w:val="36"/>
        </w:rPr>
      </w:pPr>
    </w:p>
    <w:p w:rsidR="0008584B" w:rsidRPr="00944E45" w:rsidRDefault="0008584B" w:rsidP="0008584B">
      <w:pPr>
        <w:rPr>
          <w:sz w:val="36"/>
          <w:szCs w:val="36"/>
        </w:rPr>
      </w:pPr>
    </w:p>
    <w:p w:rsidR="0008584B" w:rsidRPr="00DF074B" w:rsidRDefault="0008584B" w:rsidP="0008584B">
      <w:pPr>
        <w:jc w:val="center"/>
        <w:rPr>
          <w:sz w:val="32"/>
          <w:szCs w:val="32"/>
        </w:rPr>
      </w:pPr>
      <w:r>
        <w:rPr>
          <w:sz w:val="32"/>
          <w:szCs w:val="32"/>
        </w:rPr>
        <w:t>2021</w:t>
      </w:r>
      <w:r w:rsidRPr="00DF074B">
        <w:rPr>
          <w:sz w:val="32"/>
          <w:szCs w:val="32"/>
        </w:rPr>
        <w:t xml:space="preserve"> </w:t>
      </w:r>
    </w:p>
    <w:p w:rsidR="0008584B" w:rsidRPr="00981210" w:rsidRDefault="0008584B" w:rsidP="0008584B">
      <w:pPr>
        <w:jc w:val="center"/>
        <w:rPr>
          <w:sz w:val="28"/>
          <w:szCs w:val="28"/>
        </w:rPr>
      </w:pPr>
      <w:r>
        <w:rPr>
          <w:sz w:val="36"/>
          <w:szCs w:val="36"/>
        </w:rPr>
        <w:br w:type="page"/>
      </w:r>
      <w:r w:rsidRPr="003F5E71">
        <w:rPr>
          <w:b/>
          <w:sz w:val="32"/>
          <w:szCs w:val="32"/>
        </w:rPr>
        <w:t>Паспорт 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7053"/>
      </w:tblGrid>
      <w:tr w:rsidR="0008584B" w:rsidRPr="00D83F53" w:rsidTr="0008584B">
        <w:tc>
          <w:tcPr>
            <w:tcW w:w="2977"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 xml:space="preserve">Наименование Программы  </w:t>
            </w:r>
          </w:p>
        </w:tc>
        <w:tc>
          <w:tcPr>
            <w:tcW w:w="7053"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Программа комплексного развития систем коммунальной инфраструктуры  муницип</w:t>
            </w:r>
            <w:r>
              <w:rPr>
                <w:rFonts w:ascii="Times New Roman" w:hAnsi="Times New Roman"/>
                <w:sz w:val="24"/>
                <w:szCs w:val="24"/>
              </w:rPr>
              <w:t>ального образования Федоровский Первый</w:t>
            </w:r>
            <w:r w:rsidRPr="00D83F53">
              <w:rPr>
                <w:rFonts w:ascii="Times New Roman" w:hAnsi="Times New Roman"/>
                <w:sz w:val="24"/>
                <w:szCs w:val="24"/>
              </w:rPr>
              <w:t xml:space="preserve"> сельсовет Саракташского района Оренбургской области </w:t>
            </w:r>
          </w:p>
        </w:tc>
      </w:tr>
      <w:tr w:rsidR="0008584B" w:rsidRPr="00D83F53" w:rsidTr="0008584B">
        <w:tc>
          <w:tcPr>
            <w:tcW w:w="2977"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Нормативно-правовая база</w:t>
            </w:r>
          </w:p>
        </w:tc>
        <w:tc>
          <w:tcPr>
            <w:tcW w:w="7053" w:type="dxa"/>
          </w:tcPr>
          <w:p w:rsidR="0008584B" w:rsidRPr="00DE5BB3" w:rsidRDefault="0008584B" w:rsidP="0008584B">
            <w:r w:rsidRPr="00DE5BB3">
              <w:t>Распоряжение Правительства РФ от 22.08.2011 года № 1493-р,</w:t>
            </w:r>
          </w:p>
          <w:p w:rsidR="0008584B" w:rsidRPr="00DE5BB3" w:rsidRDefault="0008584B" w:rsidP="0008584B">
            <w:r w:rsidRPr="00DE5BB3">
              <w:t>Постановление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w:t>
            </w:r>
          </w:p>
          <w:p w:rsidR="0008584B" w:rsidRDefault="0008584B" w:rsidP="0008584B">
            <w:pPr>
              <w:pStyle w:val="ListParagraph"/>
              <w:spacing w:after="0" w:line="240" w:lineRule="auto"/>
              <w:ind w:left="0"/>
              <w:rPr>
                <w:rFonts w:ascii="Times New Roman" w:hAnsi="Times New Roman"/>
                <w:sz w:val="24"/>
                <w:szCs w:val="24"/>
              </w:rPr>
            </w:pPr>
            <w:r w:rsidRPr="00DE5BB3">
              <w:rPr>
                <w:rFonts w:ascii="Times New Roman" w:hAnsi="Times New Roman"/>
                <w:sz w:val="24"/>
                <w:szCs w:val="24"/>
              </w:rPr>
              <w:t xml:space="preserve">Градостроительный кодекс Российской Федерации </w:t>
            </w:r>
            <w:r w:rsidRPr="00DE5BB3">
              <w:rPr>
                <w:rFonts w:ascii="Times New Roman" w:hAnsi="Times New Roman"/>
                <w:sz w:val="24"/>
                <w:szCs w:val="24"/>
              </w:rPr>
              <w:br/>
              <w:t xml:space="preserve">от 29.12.2004 № 190-ФЗ, </w:t>
            </w:r>
          </w:p>
          <w:p w:rsidR="0008584B" w:rsidRDefault="0008584B" w:rsidP="0008584B">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Федеральный закон </w:t>
            </w:r>
            <w:r w:rsidRPr="00DE5BB3">
              <w:rPr>
                <w:rFonts w:ascii="Times New Roman" w:hAnsi="Times New Roman"/>
                <w:sz w:val="24"/>
                <w:szCs w:val="24"/>
              </w:rPr>
              <w:t xml:space="preserve">от 06.10.2003 № 131-ФЗ "Об общих принципах организации местного самоуправления в Российской Федерации", </w:t>
            </w:r>
          </w:p>
          <w:p w:rsidR="0008584B" w:rsidRPr="00DE5BB3" w:rsidRDefault="0008584B" w:rsidP="0008584B">
            <w:pPr>
              <w:pStyle w:val="ListParagraph"/>
              <w:spacing w:after="0" w:line="240" w:lineRule="auto"/>
              <w:ind w:left="0"/>
              <w:rPr>
                <w:rFonts w:ascii="Times New Roman" w:hAnsi="Times New Roman"/>
                <w:sz w:val="24"/>
                <w:szCs w:val="24"/>
              </w:rPr>
            </w:pPr>
            <w:r w:rsidRPr="00DE5BB3">
              <w:rPr>
                <w:rFonts w:ascii="Times New Roman" w:hAnsi="Times New Roman"/>
                <w:sz w:val="24"/>
                <w:szCs w:val="24"/>
              </w:rPr>
              <w:t>Федеральный закон от 30.12.2004 № 210-ФЗ "Об основах регулирования тарифов организаций коммунального комплекса", Федеральный закон от 27.07.2010 №</w:t>
            </w:r>
            <w:r>
              <w:rPr>
                <w:rFonts w:ascii="Times New Roman" w:hAnsi="Times New Roman"/>
                <w:sz w:val="24"/>
                <w:szCs w:val="24"/>
              </w:rPr>
              <w:t xml:space="preserve"> </w:t>
            </w:r>
            <w:r w:rsidRPr="00DE5BB3">
              <w:rPr>
                <w:rFonts w:ascii="Times New Roman" w:hAnsi="Times New Roman"/>
                <w:sz w:val="24"/>
                <w:szCs w:val="24"/>
              </w:rPr>
              <w:t>190-ФЗ «О тепл</w:t>
            </w:r>
            <w:r>
              <w:rPr>
                <w:rFonts w:ascii="Times New Roman" w:hAnsi="Times New Roman"/>
                <w:sz w:val="24"/>
                <w:szCs w:val="24"/>
              </w:rPr>
              <w:t xml:space="preserve">оснабжении»; Федеральный закон </w:t>
            </w:r>
            <w:r w:rsidRPr="00DE5BB3">
              <w:rPr>
                <w:rFonts w:ascii="Times New Roman" w:hAnsi="Times New Roman"/>
                <w:sz w:val="24"/>
                <w:szCs w:val="24"/>
              </w:rPr>
              <w:t>от 23.11.2009</w:t>
            </w:r>
            <w:r>
              <w:rPr>
                <w:rFonts w:ascii="Times New Roman" w:hAnsi="Times New Roman"/>
                <w:sz w:val="24"/>
                <w:szCs w:val="24"/>
              </w:rPr>
              <w:t xml:space="preserve"> N 261-ФЗ "Об энергосбережении </w:t>
            </w:r>
            <w:r w:rsidRPr="00DE5BB3">
              <w:rPr>
                <w:rFonts w:ascii="Times New Roman" w:hAnsi="Times New Roman"/>
                <w:sz w:val="24"/>
                <w:szCs w:val="24"/>
              </w:rPr>
              <w:t>и о повышени</w:t>
            </w:r>
            <w:r>
              <w:rPr>
                <w:rFonts w:ascii="Times New Roman" w:hAnsi="Times New Roman"/>
                <w:sz w:val="24"/>
                <w:szCs w:val="24"/>
              </w:rPr>
              <w:t xml:space="preserve">и энергетической эффективности </w:t>
            </w:r>
            <w:r w:rsidRPr="00DE5BB3">
              <w:rPr>
                <w:rFonts w:ascii="Times New Roman" w:hAnsi="Times New Roman"/>
                <w:sz w:val="24"/>
                <w:szCs w:val="24"/>
              </w:rPr>
              <w:t>и о внесении изменений в отдельные законодательные акты Российской Федерации";</w:t>
            </w:r>
          </w:p>
        </w:tc>
      </w:tr>
      <w:tr w:rsidR="0008584B" w:rsidRPr="00D83F53" w:rsidTr="0008584B">
        <w:tc>
          <w:tcPr>
            <w:tcW w:w="2977"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 xml:space="preserve">Заказчик Программы </w:t>
            </w:r>
          </w:p>
        </w:tc>
        <w:tc>
          <w:tcPr>
            <w:tcW w:w="7053" w:type="dxa"/>
          </w:tcPr>
          <w:p w:rsidR="0008584B" w:rsidRPr="00DE5BB3" w:rsidRDefault="0008584B" w:rsidP="0008584B">
            <w:pPr>
              <w:pStyle w:val="ListParagraph"/>
              <w:spacing w:after="0" w:line="240" w:lineRule="auto"/>
              <w:ind w:left="0"/>
              <w:rPr>
                <w:rFonts w:ascii="Times New Roman" w:hAnsi="Times New Roman"/>
                <w:sz w:val="24"/>
                <w:szCs w:val="24"/>
              </w:rPr>
            </w:pPr>
            <w:r w:rsidRPr="00DE5BB3">
              <w:rPr>
                <w:rFonts w:ascii="Times New Roman" w:hAnsi="Times New Roman"/>
                <w:sz w:val="24"/>
                <w:szCs w:val="24"/>
              </w:rPr>
              <w:t xml:space="preserve">Администрации муниципального образования Федоровский Первый  сельсовет  Саракташского района Оренбургской области </w:t>
            </w:r>
          </w:p>
        </w:tc>
      </w:tr>
      <w:tr w:rsidR="0008584B" w:rsidRPr="00D83F53" w:rsidTr="0008584B">
        <w:tc>
          <w:tcPr>
            <w:tcW w:w="2977"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 xml:space="preserve">Разработчик Программы </w:t>
            </w:r>
          </w:p>
        </w:tc>
        <w:tc>
          <w:tcPr>
            <w:tcW w:w="7053" w:type="dxa"/>
          </w:tcPr>
          <w:p w:rsidR="0008584B" w:rsidRPr="00D83F53" w:rsidRDefault="0008584B" w:rsidP="0008584B">
            <w:pPr>
              <w:pStyle w:val="ListParagraph"/>
              <w:spacing w:after="0" w:line="240" w:lineRule="auto"/>
              <w:ind w:left="0"/>
              <w:rPr>
                <w:rFonts w:ascii="Times New Roman" w:hAnsi="Times New Roman"/>
                <w:sz w:val="24"/>
                <w:szCs w:val="24"/>
              </w:rPr>
            </w:pPr>
            <w:r>
              <w:rPr>
                <w:rFonts w:ascii="Times New Roman" w:hAnsi="Times New Roman"/>
                <w:sz w:val="24"/>
                <w:szCs w:val="24"/>
              </w:rPr>
              <w:t>А</w:t>
            </w:r>
            <w:r w:rsidRPr="00D83F53">
              <w:rPr>
                <w:rFonts w:ascii="Times New Roman" w:hAnsi="Times New Roman"/>
                <w:sz w:val="24"/>
                <w:szCs w:val="24"/>
              </w:rPr>
              <w:t>дминистрации  муницип</w:t>
            </w:r>
            <w:r>
              <w:rPr>
                <w:rFonts w:ascii="Times New Roman" w:hAnsi="Times New Roman"/>
                <w:sz w:val="24"/>
                <w:szCs w:val="24"/>
              </w:rPr>
              <w:t>ального образования  Федоровский Первый</w:t>
            </w:r>
            <w:r w:rsidRPr="00D83F53">
              <w:rPr>
                <w:rFonts w:ascii="Times New Roman" w:hAnsi="Times New Roman"/>
                <w:sz w:val="24"/>
                <w:szCs w:val="24"/>
              </w:rPr>
              <w:t xml:space="preserve"> сельсовет Саракташского района Оренбургской области </w:t>
            </w:r>
          </w:p>
        </w:tc>
      </w:tr>
      <w:tr w:rsidR="0008584B" w:rsidRPr="00D83F53" w:rsidTr="0008584B">
        <w:tc>
          <w:tcPr>
            <w:tcW w:w="2977"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 xml:space="preserve">Исполнители Программы </w:t>
            </w:r>
          </w:p>
        </w:tc>
        <w:tc>
          <w:tcPr>
            <w:tcW w:w="7053" w:type="dxa"/>
          </w:tcPr>
          <w:p w:rsidR="0008584B" w:rsidRPr="00D83F53" w:rsidRDefault="0008584B" w:rsidP="0008584B">
            <w:pPr>
              <w:pStyle w:val="ListParagraph"/>
              <w:spacing w:after="0" w:line="240" w:lineRule="auto"/>
              <w:ind w:left="0"/>
              <w:rPr>
                <w:rFonts w:ascii="Times New Roman" w:hAnsi="Times New Roman"/>
                <w:sz w:val="24"/>
                <w:szCs w:val="24"/>
              </w:rPr>
            </w:pPr>
            <w:r>
              <w:rPr>
                <w:rFonts w:ascii="Times New Roman" w:hAnsi="Times New Roman"/>
                <w:sz w:val="24"/>
                <w:szCs w:val="24"/>
              </w:rPr>
              <w:t>Администрация м</w:t>
            </w:r>
            <w:r w:rsidRPr="00D83F53">
              <w:rPr>
                <w:rFonts w:ascii="Times New Roman" w:hAnsi="Times New Roman"/>
                <w:sz w:val="24"/>
                <w:szCs w:val="24"/>
              </w:rPr>
              <w:t>униципа</w:t>
            </w:r>
            <w:r>
              <w:rPr>
                <w:rFonts w:ascii="Times New Roman" w:hAnsi="Times New Roman"/>
                <w:sz w:val="24"/>
                <w:szCs w:val="24"/>
              </w:rPr>
              <w:t>льного образования  Федоровский Первый</w:t>
            </w:r>
            <w:r w:rsidRPr="00D83F53">
              <w:rPr>
                <w:rFonts w:ascii="Times New Roman" w:hAnsi="Times New Roman"/>
                <w:sz w:val="24"/>
                <w:szCs w:val="24"/>
              </w:rPr>
              <w:t xml:space="preserve"> сельсовет, организации </w:t>
            </w:r>
            <w:r>
              <w:rPr>
                <w:rFonts w:ascii="Times New Roman" w:hAnsi="Times New Roman"/>
                <w:sz w:val="24"/>
                <w:szCs w:val="24"/>
              </w:rPr>
              <w:t>(</w:t>
            </w:r>
            <w:r w:rsidRPr="00D83F53">
              <w:rPr>
                <w:rFonts w:ascii="Times New Roman" w:hAnsi="Times New Roman"/>
                <w:sz w:val="24"/>
                <w:szCs w:val="24"/>
              </w:rPr>
              <w:t>предприятия, учреждения) коммунального комплекса (по согласованию)</w:t>
            </w:r>
          </w:p>
        </w:tc>
      </w:tr>
      <w:tr w:rsidR="0008584B" w:rsidRPr="00D83F53" w:rsidTr="0008584B">
        <w:tc>
          <w:tcPr>
            <w:tcW w:w="2977"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 xml:space="preserve">Цель Программы </w:t>
            </w:r>
          </w:p>
        </w:tc>
        <w:tc>
          <w:tcPr>
            <w:tcW w:w="7053"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Обеспечение развития коммунальных систем  и объектов  в соответствии  с потребностями  жилищного и промышленного строительства, повышение качества  оказываемых  потребителями  коммунальных услуг, улучшение экологической  ситуации.</w:t>
            </w:r>
          </w:p>
        </w:tc>
      </w:tr>
      <w:tr w:rsidR="0008584B" w:rsidRPr="00D83F53" w:rsidTr="0008584B">
        <w:tc>
          <w:tcPr>
            <w:tcW w:w="2977"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Задачи Программы</w:t>
            </w:r>
          </w:p>
        </w:tc>
        <w:tc>
          <w:tcPr>
            <w:tcW w:w="7053"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Основными задачами Программы являются:</w:t>
            </w:r>
          </w:p>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-инженерно-техническая оптимизация коммунальных систем на территории муниципал</w:t>
            </w:r>
            <w:r>
              <w:rPr>
                <w:rFonts w:ascii="Times New Roman" w:hAnsi="Times New Roman"/>
                <w:sz w:val="24"/>
                <w:szCs w:val="24"/>
              </w:rPr>
              <w:t xml:space="preserve">ьного образования  Федоровского Первого </w:t>
            </w:r>
            <w:r w:rsidRPr="00D83F53">
              <w:rPr>
                <w:rFonts w:ascii="Times New Roman" w:hAnsi="Times New Roman"/>
                <w:sz w:val="24"/>
                <w:szCs w:val="24"/>
              </w:rPr>
              <w:t xml:space="preserve">сельсовета Саракташского района Оренбургской области; </w:t>
            </w:r>
          </w:p>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 взаимосвязанное перспективное планирование развития коммунальных систем;</w:t>
            </w:r>
          </w:p>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 повышение надежности систем  и качества предоставляемых коммунальных услуг;</w:t>
            </w:r>
          </w:p>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 xml:space="preserve">- обеспечение процессов энергосбережения и повышение энергоэффективности коммунальной инфраструктуры; </w:t>
            </w:r>
          </w:p>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 Повышение инвестиционной привлекательности  коммунальной инфраструктуры;</w:t>
            </w:r>
          </w:p>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 обеспечение сбалансированности интересов. субъектов коммунальной инфраструктуры и потребителей муниципа</w:t>
            </w:r>
            <w:r>
              <w:rPr>
                <w:rFonts w:ascii="Times New Roman" w:hAnsi="Times New Roman"/>
                <w:sz w:val="24"/>
                <w:szCs w:val="24"/>
              </w:rPr>
              <w:t xml:space="preserve">льного образования  Федоровский Первый </w:t>
            </w:r>
            <w:r w:rsidRPr="00D83F53">
              <w:rPr>
                <w:rFonts w:ascii="Times New Roman" w:hAnsi="Times New Roman"/>
                <w:sz w:val="24"/>
                <w:szCs w:val="24"/>
              </w:rPr>
              <w:t xml:space="preserve">сельсовет </w:t>
            </w:r>
          </w:p>
        </w:tc>
      </w:tr>
      <w:tr w:rsidR="0008584B" w:rsidRPr="00D83F53" w:rsidTr="0008584B">
        <w:tc>
          <w:tcPr>
            <w:tcW w:w="2977"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Сроки и этапы реализации Программы</w:t>
            </w:r>
          </w:p>
        </w:tc>
        <w:tc>
          <w:tcPr>
            <w:tcW w:w="7053"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Период реализации Программы до 202</w:t>
            </w:r>
            <w:r>
              <w:rPr>
                <w:rFonts w:ascii="Times New Roman" w:hAnsi="Times New Roman"/>
                <w:sz w:val="24"/>
                <w:szCs w:val="24"/>
              </w:rPr>
              <w:t>6</w:t>
            </w:r>
            <w:r w:rsidRPr="00D83F53">
              <w:rPr>
                <w:rFonts w:ascii="Times New Roman" w:hAnsi="Times New Roman"/>
                <w:sz w:val="24"/>
                <w:szCs w:val="24"/>
              </w:rPr>
              <w:t xml:space="preserve"> года.</w:t>
            </w:r>
          </w:p>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Этап осуществления Программы: 20</w:t>
            </w:r>
            <w:r>
              <w:rPr>
                <w:rFonts w:ascii="Times New Roman" w:hAnsi="Times New Roman"/>
                <w:sz w:val="24"/>
                <w:szCs w:val="24"/>
              </w:rPr>
              <w:t>21</w:t>
            </w:r>
            <w:r w:rsidRPr="00D83F53">
              <w:rPr>
                <w:rFonts w:ascii="Times New Roman" w:hAnsi="Times New Roman"/>
                <w:sz w:val="24"/>
                <w:szCs w:val="24"/>
              </w:rPr>
              <w:t>-20</w:t>
            </w:r>
            <w:r>
              <w:rPr>
                <w:rFonts w:ascii="Times New Roman" w:hAnsi="Times New Roman"/>
                <w:sz w:val="24"/>
                <w:szCs w:val="24"/>
              </w:rPr>
              <w:t>26</w:t>
            </w:r>
            <w:r w:rsidRPr="00D83F53">
              <w:rPr>
                <w:rFonts w:ascii="Times New Roman" w:hAnsi="Times New Roman"/>
                <w:sz w:val="24"/>
                <w:szCs w:val="24"/>
              </w:rPr>
              <w:t xml:space="preserve"> гг.</w:t>
            </w:r>
          </w:p>
        </w:tc>
      </w:tr>
      <w:tr w:rsidR="0008584B" w:rsidRPr="00D83F53" w:rsidTr="0008584B">
        <w:tc>
          <w:tcPr>
            <w:tcW w:w="2977"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Система организации контроля за исполнением Программы</w:t>
            </w:r>
          </w:p>
        </w:tc>
        <w:tc>
          <w:tcPr>
            <w:tcW w:w="7053" w:type="dxa"/>
          </w:tcPr>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Программы реализуется на всей территории  муницип</w:t>
            </w:r>
            <w:r>
              <w:rPr>
                <w:rFonts w:ascii="Times New Roman" w:hAnsi="Times New Roman"/>
                <w:sz w:val="24"/>
                <w:szCs w:val="24"/>
              </w:rPr>
              <w:t>ального образования Федоровский Первый</w:t>
            </w:r>
            <w:r w:rsidRPr="00D83F53">
              <w:rPr>
                <w:rFonts w:ascii="Times New Roman" w:hAnsi="Times New Roman"/>
                <w:sz w:val="24"/>
                <w:szCs w:val="24"/>
              </w:rPr>
              <w:t xml:space="preserve"> сельсовет Саракташского района Оренбургской области. Координатором Программы является администраци</w:t>
            </w:r>
            <w:r>
              <w:rPr>
                <w:rFonts w:ascii="Times New Roman" w:hAnsi="Times New Roman"/>
                <w:sz w:val="24"/>
                <w:szCs w:val="24"/>
              </w:rPr>
              <w:t>я</w:t>
            </w:r>
            <w:r w:rsidRPr="00D83F53">
              <w:rPr>
                <w:rFonts w:ascii="Times New Roman" w:hAnsi="Times New Roman"/>
                <w:sz w:val="24"/>
                <w:szCs w:val="24"/>
              </w:rPr>
              <w:t xml:space="preserve"> </w:t>
            </w:r>
            <w:r>
              <w:rPr>
                <w:rFonts w:ascii="Times New Roman" w:hAnsi="Times New Roman"/>
                <w:sz w:val="24"/>
                <w:szCs w:val="24"/>
              </w:rPr>
              <w:t>м</w:t>
            </w:r>
            <w:r w:rsidRPr="00D83F53">
              <w:rPr>
                <w:rFonts w:ascii="Times New Roman" w:hAnsi="Times New Roman"/>
                <w:sz w:val="24"/>
                <w:szCs w:val="24"/>
              </w:rPr>
              <w:t>уницип</w:t>
            </w:r>
            <w:r>
              <w:rPr>
                <w:rFonts w:ascii="Times New Roman" w:hAnsi="Times New Roman"/>
                <w:sz w:val="24"/>
                <w:szCs w:val="24"/>
              </w:rPr>
              <w:t>ального образования Федоровский Первый</w:t>
            </w:r>
            <w:r w:rsidRPr="00D83F53">
              <w:rPr>
                <w:rFonts w:ascii="Times New Roman" w:hAnsi="Times New Roman"/>
                <w:sz w:val="24"/>
                <w:szCs w:val="24"/>
              </w:rPr>
              <w:t xml:space="preserve"> сельсовет .</w:t>
            </w:r>
          </w:p>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Для оценки эффективности реализации программы администрацией муниципального образования проводится ежегодный мониторинг выполнения экономических и иных показателей инвестиционных программ организаций коммунального комплекса.</w:t>
            </w:r>
          </w:p>
          <w:p w:rsidR="0008584B" w:rsidRPr="00D83F53" w:rsidRDefault="0008584B" w:rsidP="0008584B">
            <w:pPr>
              <w:pStyle w:val="ListParagraph"/>
              <w:spacing w:after="0" w:line="240" w:lineRule="auto"/>
              <w:ind w:left="0"/>
              <w:rPr>
                <w:rFonts w:ascii="Times New Roman" w:hAnsi="Times New Roman"/>
                <w:sz w:val="24"/>
                <w:szCs w:val="24"/>
              </w:rPr>
            </w:pPr>
            <w:r w:rsidRPr="00D83F53">
              <w:rPr>
                <w:rFonts w:ascii="Times New Roman" w:hAnsi="Times New Roman"/>
                <w:sz w:val="24"/>
                <w:szCs w:val="24"/>
              </w:rPr>
              <w:t>Контроль за исполнением Программы осуществляют администрация муниципального образования</w:t>
            </w:r>
            <w:r>
              <w:rPr>
                <w:rFonts w:ascii="Times New Roman" w:hAnsi="Times New Roman"/>
                <w:sz w:val="24"/>
                <w:szCs w:val="24"/>
              </w:rPr>
              <w:t xml:space="preserve"> Федоровский Первый</w:t>
            </w:r>
            <w:r w:rsidRPr="00D83F53">
              <w:rPr>
                <w:rFonts w:ascii="Times New Roman" w:hAnsi="Times New Roman"/>
                <w:sz w:val="24"/>
                <w:szCs w:val="24"/>
              </w:rPr>
              <w:t xml:space="preserve"> сельсовет в пределах  своих полномочий в соответствии  с законодательством.</w:t>
            </w:r>
          </w:p>
        </w:tc>
      </w:tr>
    </w:tbl>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pStyle w:val="ListParagraph"/>
        <w:ind w:left="0"/>
        <w:rPr>
          <w:rFonts w:ascii="Times New Roman" w:hAnsi="Times New Roman"/>
          <w:sz w:val="28"/>
          <w:szCs w:val="28"/>
        </w:rPr>
      </w:pPr>
    </w:p>
    <w:p w:rsidR="0008584B" w:rsidRDefault="0008584B" w:rsidP="0008584B">
      <w:pPr>
        <w:pStyle w:val="ListParagraph"/>
        <w:rPr>
          <w:rFonts w:ascii="Times New Roman" w:hAnsi="Times New Roman"/>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Default="0008584B" w:rsidP="0008584B">
      <w:pPr>
        <w:rPr>
          <w:sz w:val="28"/>
          <w:szCs w:val="28"/>
        </w:rPr>
      </w:pPr>
    </w:p>
    <w:p w:rsidR="0008584B" w:rsidRPr="000F3511" w:rsidRDefault="0008584B" w:rsidP="0008584B">
      <w:pPr>
        <w:rPr>
          <w:sz w:val="28"/>
          <w:szCs w:val="28"/>
        </w:rPr>
      </w:pPr>
    </w:p>
    <w:p w:rsidR="0008584B" w:rsidRDefault="0008584B" w:rsidP="0008584B">
      <w:pPr>
        <w:pStyle w:val="ListParagraph"/>
        <w:numPr>
          <w:ilvl w:val="0"/>
          <w:numId w:val="20"/>
        </w:numPr>
        <w:jc w:val="center"/>
        <w:rPr>
          <w:rFonts w:ascii="Times New Roman" w:hAnsi="Times New Roman"/>
          <w:b/>
          <w:sz w:val="32"/>
          <w:szCs w:val="32"/>
        </w:rPr>
      </w:pPr>
      <w:r w:rsidRPr="006B68BB">
        <w:rPr>
          <w:rFonts w:ascii="Times New Roman" w:hAnsi="Times New Roman"/>
          <w:b/>
          <w:sz w:val="32"/>
          <w:szCs w:val="32"/>
        </w:rPr>
        <w:t>Цели Программы</w:t>
      </w:r>
    </w:p>
    <w:p w:rsidR="0008584B" w:rsidRPr="006B68BB" w:rsidRDefault="0008584B" w:rsidP="0008584B">
      <w:pPr>
        <w:pStyle w:val="ListParagraph"/>
        <w:ind w:left="1080"/>
        <w:rPr>
          <w:rFonts w:ascii="Times New Roman" w:hAnsi="Times New Roman"/>
          <w:b/>
          <w:sz w:val="32"/>
          <w:szCs w:val="32"/>
        </w:rPr>
      </w:pP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В целях обеспечения потребностей в жилищном и промышленном  развитии территории муниципального образования Федоровский Первый сельсовет Саракташского района Оренбургской области (далее по тексту  - муниципальное образование  Федоровский Первый сельсовет), повышение качества оказываемых потребителям услуг, улучшения экологической обстановки разработана Программа комплексного развития  систем коммунальной инфраструктуры муниципального образования Федоровский Первый сельсовет до 2026 года, которая является основой для подготовки инвестиционных программ организаций коммунального комплекса.</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Цель Программы  комплексного развития систем коммунальной  инфраструктуры  на территории муниципального образования Федоровский Первый сельсовет – обеспечение развития коммунальных систем и объектов в соответствии с потребностями жилищного и промышленного строительства, повышение качества оказываемых потребителям коммунальных услуг, улучшение экологической ситуации.</w:t>
      </w:r>
    </w:p>
    <w:p w:rsidR="0008584B" w:rsidRDefault="0008584B" w:rsidP="0008584B">
      <w:pPr>
        <w:pStyle w:val="ListParagraph"/>
        <w:ind w:left="1080"/>
        <w:rPr>
          <w:rFonts w:ascii="Times New Roman" w:hAnsi="Times New Roman"/>
          <w:sz w:val="28"/>
          <w:szCs w:val="28"/>
        </w:rPr>
      </w:pPr>
    </w:p>
    <w:p w:rsidR="0008584B" w:rsidRDefault="0008584B" w:rsidP="0008584B">
      <w:pPr>
        <w:pStyle w:val="ListParagraph"/>
        <w:ind w:left="1080"/>
        <w:rPr>
          <w:rFonts w:ascii="Times New Roman" w:hAnsi="Times New Roman"/>
          <w:sz w:val="28"/>
          <w:szCs w:val="28"/>
        </w:rPr>
      </w:pPr>
    </w:p>
    <w:p w:rsidR="0008584B" w:rsidRPr="009513B8" w:rsidRDefault="0008584B" w:rsidP="0008584B">
      <w:pPr>
        <w:pStyle w:val="ListParagraph"/>
        <w:numPr>
          <w:ilvl w:val="0"/>
          <w:numId w:val="20"/>
        </w:numPr>
        <w:jc w:val="center"/>
        <w:rPr>
          <w:rFonts w:ascii="Times New Roman" w:hAnsi="Times New Roman"/>
          <w:b/>
          <w:sz w:val="32"/>
          <w:szCs w:val="32"/>
        </w:rPr>
      </w:pPr>
      <w:r w:rsidRPr="009513B8">
        <w:rPr>
          <w:rFonts w:ascii="Times New Roman" w:hAnsi="Times New Roman"/>
          <w:b/>
          <w:sz w:val="32"/>
          <w:szCs w:val="32"/>
        </w:rPr>
        <w:t xml:space="preserve"> Задачи Программы по совершенствованию и развитию коммунального комплекса муниципа</w:t>
      </w:r>
      <w:r>
        <w:rPr>
          <w:rFonts w:ascii="Times New Roman" w:hAnsi="Times New Roman"/>
          <w:b/>
          <w:sz w:val="32"/>
          <w:szCs w:val="32"/>
        </w:rPr>
        <w:t xml:space="preserve">льного образования Федоровский  Первый </w:t>
      </w:r>
      <w:r w:rsidRPr="009513B8">
        <w:rPr>
          <w:rFonts w:ascii="Times New Roman" w:hAnsi="Times New Roman"/>
          <w:b/>
          <w:sz w:val="32"/>
          <w:szCs w:val="32"/>
        </w:rPr>
        <w:t xml:space="preserve">сельсовет </w:t>
      </w:r>
    </w:p>
    <w:p w:rsidR="0008584B" w:rsidRDefault="0008584B" w:rsidP="0008584B">
      <w:pPr>
        <w:pStyle w:val="ListParagraph"/>
        <w:ind w:left="1080"/>
        <w:rPr>
          <w:rFonts w:ascii="Times New Roman" w:hAnsi="Times New Roman"/>
          <w:b/>
          <w:sz w:val="32"/>
          <w:szCs w:val="32"/>
        </w:rPr>
      </w:pP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Основные задачи Программы:</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инженерно-техническая оптимизация коммунальных систем на территории муниципального образования Федоровский Первый сельсовет</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взаимосвязанное перспективное  планирование развития коммунальных систем;</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повышение надежности систем и качества предоставляемых  коммунальных услуг;</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обеспечение процессов энергосбережения и повышение энергоэффективности коммунальной инфраструктуры;</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повышение инвестиционной  привлекательности коммунальной инфраструктуры;</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обеспечение сбалансированности интересов  субъектов коммунальной инфраструктуры и потребителей  муниципального образования Федоровский Первый сельсовет.</w:t>
      </w:r>
    </w:p>
    <w:p w:rsidR="0008584B" w:rsidRDefault="0008584B" w:rsidP="0008584B">
      <w:pPr>
        <w:pStyle w:val="ListParagraph"/>
        <w:spacing w:after="0" w:line="360" w:lineRule="auto"/>
        <w:ind w:left="0" w:firstLine="709"/>
        <w:jc w:val="both"/>
        <w:rPr>
          <w:rFonts w:ascii="Times New Roman" w:hAnsi="Times New Roman"/>
          <w:sz w:val="28"/>
          <w:szCs w:val="28"/>
        </w:rPr>
      </w:pPr>
    </w:p>
    <w:p w:rsidR="0008584B" w:rsidRPr="00166D5B" w:rsidRDefault="0008584B" w:rsidP="0008584B">
      <w:pPr>
        <w:pStyle w:val="ListParagraph"/>
        <w:numPr>
          <w:ilvl w:val="0"/>
          <w:numId w:val="20"/>
        </w:numPr>
        <w:ind w:left="567" w:firstLine="0"/>
        <w:jc w:val="center"/>
        <w:rPr>
          <w:rFonts w:ascii="Times New Roman" w:hAnsi="Times New Roman"/>
          <w:sz w:val="28"/>
          <w:szCs w:val="28"/>
        </w:rPr>
      </w:pPr>
      <w:r w:rsidRPr="00166D5B">
        <w:rPr>
          <w:rFonts w:ascii="Times New Roman" w:hAnsi="Times New Roman"/>
          <w:b/>
          <w:sz w:val="32"/>
          <w:szCs w:val="32"/>
        </w:rPr>
        <w:t>Краткая характеристика муниципального образования Федоровский Первый сельсовет</w:t>
      </w:r>
    </w:p>
    <w:p w:rsidR="0008584B" w:rsidRDefault="0008584B" w:rsidP="0008584B">
      <w:pPr>
        <w:pStyle w:val="ListParagraph"/>
        <w:ind w:left="1080"/>
        <w:rPr>
          <w:rFonts w:ascii="Times New Roman" w:hAnsi="Times New Roman"/>
          <w:b/>
          <w:sz w:val="32"/>
          <w:szCs w:val="32"/>
        </w:rPr>
      </w:pPr>
    </w:p>
    <w:p w:rsidR="0008584B" w:rsidRPr="009513B8" w:rsidRDefault="0008584B" w:rsidP="0008584B">
      <w:pPr>
        <w:pStyle w:val="ListParagraph"/>
        <w:numPr>
          <w:ilvl w:val="1"/>
          <w:numId w:val="21"/>
        </w:numPr>
        <w:rPr>
          <w:rFonts w:ascii="Times New Roman" w:hAnsi="Times New Roman"/>
          <w:b/>
          <w:sz w:val="28"/>
          <w:szCs w:val="28"/>
        </w:rPr>
      </w:pPr>
      <w:r>
        <w:rPr>
          <w:rFonts w:ascii="Times New Roman" w:hAnsi="Times New Roman"/>
          <w:b/>
          <w:sz w:val="28"/>
          <w:szCs w:val="28"/>
        </w:rPr>
        <w:t xml:space="preserve"> </w:t>
      </w:r>
      <w:r w:rsidRPr="009513B8">
        <w:rPr>
          <w:rFonts w:ascii="Times New Roman" w:hAnsi="Times New Roman"/>
          <w:b/>
          <w:sz w:val="28"/>
          <w:szCs w:val="28"/>
        </w:rPr>
        <w:t>Комплексная оценка территории</w:t>
      </w:r>
    </w:p>
    <w:p w:rsidR="0008584B" w:rsidRDefault="0008584B" w:rsidP="0008584B">
      <w:pPr>
        <w:pStyle w:val="ListParagraph"/>
        <w:ind w:left="1080"/>
        <w:rPr>
          <w:rFonts w:ascii="Times New Roman" w:hAnsi="Times New Roman"/>
          <w:b/>
          <w:sz w:val="28"/>
          <w:szCs w:val="28"/>
        </w:rPr>
      </w:pP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Муниципальное образование Федоровский Первый сельсовет  Саракташского района Оренбургской области (далее муниципальное образование Федоровский Первый сельсовет) – является сельским поселением, образованным в соответствии  с Законом Оренбургской области, объединяющим  общей территорией  три  сельских населенных пункта, в которых местное самоуправление осуществляется населением непосредственно  и через выборные  и иные  органы местного самоуправления.  Административным центром  Муниципального образования Федоровский Первый сельсовет является село Федоровка Первая.</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Наименования «Муниципальное образование  Федоровский Первый сельсовет Саракташского района Оренбургской области», и «Федоровский Первый сельсовет Саракташского района Оренбургской области» равнозначны. </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Территория МО  </w:t>
      </w:r>
      <w:r w:rsidRPr="00DE03C2">
        <w:rPr>
          <w:rFonts w:ascii="Times New Roman" w:hAnsi="Times New Roman"/>
          <w:sz w:val="28"/>
          <w:szCs w:val="28"/>
        </w:rPr>
        <w:t xml:space="preserve"> </w:t>
      </w:r>
      <w:r>
        <w:rPr>
          <w:rFonts w:ascii="Times New Roman" w:hAnsi="Times New Roman"/>
          <w:sz w:val="28"/>
          <w:szCs w:val="28"/>
        </w:rPr>
        <w:t xml:space="preserve">Федоровский Первый сельсовет </w:t>
      </w:r>
      <w:r>
        <w:rPr>
          <w:rFonts w:ascii="Times New Roman" w:hAnsi="Times New Roman"/>
          <w:sz w:val="28"/>
          <w:szCs w:val="28"/>
          <w:lang w:eastAsia="ru-RU"/>
        </w:rPr>
        <w:t xml:space="preserve">9062 </w:t>
      </w:r>
      <w:r>
        <w:rPr>
          <w:rFonts w:ascii="Times New Roman" w:hAnsi="Times New Roman"/>
          <w:sz w:val="28"/>
          <w:szCs w:val="28"/>
        </w:rPr>
        <w:t>га.</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состав земель МО  входит </w:t>
      </w:r>
      <w:r w:rsidRPr="00BD5C50">
        <w:rPr>
          <w:rFonts w:ascii="Times New Roman" w:hAnsi="Times New Roman"/>
          <w:sz w:val="28"/>
          <w:szCs w:val="28"/>
        </w:rPr>
        <w:t>155,79 га</w:t>
      </w:r>
      <w:r>
        <w:rPr>
          <w:rFonts w:ascii="Times New Roman" w:hAnsi="Times New Roman"/>
          <w:sz w:val="28"/>
          <w:szCs w:val="28"/>
        </w:rPr>
        <w:t xml:space="preserve">-земель  населенных пунктов, </w:t>
      </w:r>
      <w:r w:rsidRPr="00881F42">
        <w:rPr>
          <w:rFonts w:ascii="Times New Roman" w:hAnsi="Times New Roman"/>
          <w:sz w:val="28"/>
          <w:szCs w:val="28"/>
        </w:rPr>
        <w:t>8200 га</w:t>
      </w:r>
      <w:r>
        <w:rPr>
          <w:rFonts w:ascii="Times New Roman" w:hAnsi="Times New Roman"/>
          <w:sz w:val="28"/>
          <w:szCs w:val="28"/>
        </w:rPr>
        <w:t xml:space="preserve"> - земель  сельскохозяйственного назначения.</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На территории МО ведет деятельность  сельхозпредприятие ООО НПО «Южный Урал»</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Сельхозпредприятие производит продукцию растениеводства (зерно, подсолнечник, корма) и животноводства (мясо, молоко).</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Промышленных предприятий на территории МО нет.</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Население поселений МО  занимается личным подсобным хозяйством, производя для личных нужд и розничной реализации  картофель, овощи, плодовые и ягодные, мясо, молоко, яйца. Существует тенденция  к снижению в  личных подсобных  хозяйствах  поголовья домашнего  скота и птицы.</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состав территории сельсовета входят три сельских  населенных пункта: село Федоровка Первая, деревня Сияльтугай, хутор Редькин.  </w:t>
      </w:r>
    </w:p>
    <w:p w:rsidR="0008584B" w:rsidRPr="005655F8" w:rsidRDefault="0008584B" w:rsidP="0008584B">
      <w:pPr>
        <w:pStyle w:val="ListParagraph"/>
        <w:spacing w:after="0" w:line="360" w:lineRule="auto"/>
        <w:ind w:left="0" w:firstLine="709"/>
        <w:jc w:val="both"/>
        <w:rPr>
          <w:rFonts w:ascii="Times New Roman" w:hAnsi="Times New Roman"/>
          <w:sz w:val="28"/>
          <w:szCs w:val="28"/>
        </w:rPr>
      </w:pPr>
      <w:r w:rsidRPr="00BD5C50">
        <w:rPr>
          <w:rFonts w:ascii="Times New Roman" w:hAnsi="Times New Roman"/>
          <w:color w:val="000000"/>
          <w:sz w:val="28"/>
          <w:szCs w:val="28"/>
          <w:shd w:val="clear" w:color="auto" w:fill="FFFFFF"/>
        </w:rPr>
        <w:t>Муниципальное образование Федоровский Первый сельсовет расположено в центре</w:t>
      </w:r>
      <w:r>
        <w:rPr>
          <w:rFonts w:ascii="Times New Roman" w:hAnsi="Times New Roman"/>
          <w:color w:val="000000"/>
          <w:sz w:val="28"/>
          <w:szCs w:val="28"/>
          <w:shd w:val="clear" w:color="auto" w:fill="FFFFFF"/>
        </w:rPr>
        <w:t xml:space="preserve"> Саракташского района, </w:t>
      </w:r>
      <w:r w:rsidRPr="00BD5C50">
        <w:rPr>
          <w:rFonts w:ascii="Times New Roman" w:hAnsi="Times New Roman"/>
          <w:color w:val="000000"/>
          <w:sz w:val="28"/>
          <w:szCs w:val="28"/>
          <w:shd w:val="clear" w:color="auto" w:fill="FFFFFF"/>
        </w:rPr>
        <w:t>граничит с Черкасским, Новочеркасским, Васильевским</w:t>
      </w:r>
      <w:r>
        <w:rPr>
          <w:rFonts w:ascii="Times New Roman" w:hAnsi="Times New Roman"/>
          <w:color w:val="000000"/>
          <w:sz w:val="28"/>
          <w:szCs w:val="28"/>
          <w:shd w:val="clear" w:color="auto" w:fill="FFFFFF"/>
        </w:rPr>
        <w:t>, Гавриловским</w:t>
      </w:r>
      <w:r w:rsidRPr="00BD5C50">
        <w:rPr>
          <w:rFonts w:ascii="Times New Roman" w:hAnsi="Times New Roman"/>
          <w:color w:val="000000"/>
          <w:sz w:val="28"/>
          <w:szCs w:val="28"/>
          <w:shd w:val="clear" w:color="auto" w:fill="FFFFFF"/>
        </w:rPr>
        <w:t xml:space="preserve"> и Черноотрожским сельсоветами.</w:t>
      </w:r>
      <w:r>
        <w:rPr>
          <w:rFonts w:ascii="Times New Roman" w:hAnsi="Times New Roman"/>
          <w:sz w:val="28"/>
          <w:szCs w:val="28"/>
        </w:rPr>
        <w:t xml:space="preserve"> На территорию МО протекает река Сакмара.  </w:t>
      </w:r>
    </w:p>
    <w:p w:rsidR="0008584B" w:rsidRPr="009513B8" w:rsidRDefault="0008584B" w:rsidP="0008584B">
      <w:pPr>
        <w:pStyle w:val="ListParagraph"/>
        <w:numPr>
          <w:ilvl w:val="1"/>
          <w:numId w:val="21"/>
        </w:numPr>
        <w:rPr>
          <w:rFonts w:ascii="Times New Roman" w:hAnsi="Times New Roman"/>
          <w:b/>
          <w:sz w:val="28"/>
          <w:szCs w:val="28"/>
        </w:rPr>
      </w:pPr>
      <w:r>
        <w:rPr>
          <w:rFonts w:ascii="Times New Roman" w:hAnsi="Times New Roman"/>
          <w:b/>
          <w:sz w:val="28"/>
          <w:szCs w:val="28"/>
        </w:rPr>
        <w:t xml:space="preserve"> </w:t>
      </w:r>
      <w:r w:rsidRPr="009513B8">
        <w:rPr>
          <w:rFonts w:ascii="Times New Roman" w:hAnsi="Times New Roman"/>
          <w:b/>
          <w:sz w:val="28"/>
          <w:szCs w:val="28"/>
        </w:rPr>
        <w:t>Климат</w:t>
      </w:r>
    </w:p>
    <w:p w:rsidR="0008584B" w:rsidRDefault="0008584B" w:rsidP="0008584B">
      <w:pPr>
        <w:pStyle w:val="Default"/>
        <w:spacing w:line="360" w:lineRule="auto"/>
        <w:ind w:firstLine="709"/>
        <w:jc w:val="both"/>
        <w:rPr>
          <w:color w:val="auto"/>
          <w:sz w:val="28"/>
          <w:szCs w:val="28"/>
          <w:lang w:eastAsia="en-US"/>
        </w:rPr>
      </w:pPr>
      <w:r w:rsidRPr="004A67CD">
        <w:rPr>
          <w:color w:val="auto"/>
          <w:sz w:val="28"/>
          <w:szCs w:val="28"/>
          <w:lang w:eastAsia="en-US"/>
        </w:rPr>
        <w:t xml:space="preserve">Климат </w:t>
      </w:r>
      <w:r>
        <w:rPr>
          <w:color w:val="auto"/>
          <w:sz w:val="28"/>
          <w:szCs w:val="28"/>
          <w:lang w:eastAsia="en-US"/>
        </w:rPr>
        <w:t>на территории, занимаемой Федоровский Первым сельсоветом Саракташского района</w:t>
      </w:r>
      <w:r w:rsidRPr="004A67CD">
        <w:rPr>
          <w:color w:val="auto"/>
          <w:sz w:val="28"/>
          <w:szCs w:val="28"/>
          <w:lang w:eastAsia="en-US"/>
        </w:rPr>
        <w:t xml:space="preserve"> - умеренно континентальный, что выражается в большой амплитуде колебаний температуры воздуха между зимой и летом, которая составляет 35-38°С, а также в малом количестве атмосферных осадков. </w:t>
      </w:r>
      <w:r w:rsidRPr="00B31D66">
        <w:rPr>
          <w:color w:val="auto"/>
          <w:sz w:val="28"/>
          <w:szCs w:val="28"/>
          <w:lang w:eastAsia="en-US"/>
        </w:rPr>
        <w:t>Абсолютный минимум температур: зимой – минус 32… - 38</w:t>
      </w:r>
      <w:r w:rsidRPr="0032448C">
        <w:rPr>
          <w:color w:val="auto"/>
          <w:sz w:val="28"/>
          <w:szCs w:val="28"/>
          <w:lang w:eastAsia="en-US"/>
        </w:rPr>
        <w:t>°</w:t>
      </w:r>
      <w:r w:rsidRPr="00B31D66">
        <w:rPr>
          <w:color w:val="auto"/>
          <w:sz w:val="28"/>
          <w:szCs w:val="28"/>
          <w:lang w:eastAsia="en-US"/>
        </w:rPr>
        <w:t>С,</w:t>
      </w:r>
      <w:r>
        <w:rPr>
          <w:color w:val="auto"/>
          <w:sz w:val="28"/>
          <w:szCs w:val="28"/>
          <w:lang w:eastAsia="en-US"/>
        </w:rPr>
        <w:t xml:space="preserve"> </w:t>
      </w:r>
      <w:r w:rsidRPr="00B31D66">
        <w:rPr>
          <w:color w:val="auto"/>
          <w:sz w:val="28"/>
          <w:szCs w:val="28"/>
          <w:lang w:eastAsia="en-US"/>
        </w:rPr>
        <w:t>абсолютный максимум температур летом - + 32…  + 39</w:t>
      </w:r>
      <w:r>
        <w:rPr>
          <w:color w:val="auto"/>
          <w:sz w:val="28"/>
          <w:szCs w:val="28"/>
          <w:lang w:eastAsia="en-US"/>
        </w:rPr>
        <w:t xml:space="preserve"> °</w:t>
      </w:r>
      <w:r w:rsidRPr="00B31D66">
        <w:rPr>
          <w:color w:val="auto"/>
          <w:sz w:val="28"/>
          <w:szCs w:val="28"/>
          <w:lang w:eastAsia="en-US"/>
        </w:rPr>
        <w:t>С.</w:t>
      </w:r>
    </w:p>
    <w:p w:rsidR="0008584B" w:rsidRPr="004A67CD" w:rsidRDefault="0008584B" w:rsidP="0008584B">
      <w:pPr>
        <w:pStyle w:val="Default"/>
        <w:spacing w:line="360" w:lineRule="auto"/>
        <w:ind w:firstLine="709"/>
        <w:jc w:val="both"/>
        <w:rPr>
          <w:color w:val="auto"/>
          <w:sz w:val="28"/>
          <w:szCs w:val="28"/>
          <w:lang w:eastAsia="en-US"/>
        </w:rPr>
      </w:pPr>
      <w:r w:rsidRPr="004A67CD">
        <w:rPr>
          <w:color w:val="auto"/>
          <w:sz w:val="28"/>
          <w:szCs w:val="28"/>
          <w:lang w:eastAsia="en-US"/>
        </w:rPr>
        <w:t xml:space="preserve">Наибольшая продолжительность солнечного сияния отмечается в июле, наименьшая - в декабре. Атмосферное давление на территории относится к континентальному типу. Максимальное атмосферное давление составляет </w:t>
      </w:r>
      <w:r>
        <w:rPr>
          <w:color w:val="auto"/>
          <w:sz w:val="28"/>
          <w:szCs w:val="28"/>
          <w:lang w:eastAsia="en-US"/>
        </w:rPr>
        <w:t>787,7мм рт.ст</w:t>
      </w:r>
      <w:r w:rsidRPr="000C4F63">
        <w:rPr>
          <w:color w:val="auto"/>
          <w:sz w:val="28"/>
          <w:szCs w:val="28"/>
          <w:lang w:eastAsia="en-US"/>
        </w:rPr>
        <w:t xml:space="preserve">, а минимальное </w:t>
      </w:r>
      <w:r>
        <w:rPr>
          <w:color w:val="auto"/>
          <w:sz w:val="28"/>
          <w:szCs w:val="28"/>
          <w:lang w:eastAsia="en-US"/>
        </w:rPr>
        <w:t>–713,05 мм рт.ст</w:t>
      </w:r>
      <w:r w:rsidRPr="000C4F63">
        <w:rPr>
          <w:color w:val="auto"/>
          <w:sz w:val="28"/>
          <w:szCs w:val="28"/>
          <w:lang w:eastAsia="en-US"/>
        </w:rPr>
        <w:t>.</w:t>
      </w:r>
    </w:p>
    <w:p w:rsidR="0008584B" w:rsidRDefault="0008584B" w:rsidP="0008584B">
      <w:pPr>
        <w:pStyle w:val="Default"/>
        <w:spacing w:line="360" w:lineRule="auto"/>
        <w:ind w:firstLine="709"/>
        <w:jc w:val="both"/>
        <w:rPr>
          <w:color w:val="auto"/>
          <w:sz w:val="28"/>
          <w:szCs w:val="28"/>
          <w:lang w:eastAsia="en-US"/>
        </w:rPr>
      </w:pPr>
      <w:r w:rsidRPr="004A67CD">
        <w:rPr>
          <w:color w:val="auto"/>
          <w:sz w:val="28"/>
          <w:szCs w:val="28"/>
          <w:lang w:eastAsia="en-US"/>
        </w:rPr>
        <w:t>Влажность воздуха минимальна в мае, а максимальна - в ноябре-декабре и марте. Атмосферные осадки распределяются неравномерно</w:t>
      </w:r>
      <w:r>
        <w:rPr>
          <w:color w:val="auto"/>
          <w:sz w:val="28"/>
          <w:szCs w:val="28"/>
          <w:lang w:eastAsia="en-US"/>
        </w:rPr>
        <w:t xml:space="preserve">: за холодный период года (ноябрь-март) выпадает примерно 100-150 мм в год, за теплый период года (апрель-октябрь) – 250-300 мм в год. </w:t>
      </w:r>
    </w:p>
    <w:p w:rsidR="0008584B" w:rsidRDefault="0008584B" w:rsidP="0008584B">
      <w:pPr>
        <w:pStyle w:val="Default"/>
        <w:spacing w:line="360" w:lineRule="auto"/>
        <w:ind w:firstLine="709"/>
        <w:jc w:val="both"/>
        <w:rPr>
          <w:color w:val="auto"/>
          <w:sz w:val="28"/>
          <w:szCs w:val="28"/>
          <w:lang w:eastAsia="en-US"/>
        </w:rPr>
      </w:pPr>
      <w:r>
        <w:rPr>
          <w:color w:val="auto"/>
          <w:sz w:val="28"/>
          <w:szCs w:val="28"/>
          <w:lang w:eastAsia="en-US"/>
        </w:rPr>
        <w:t xml:space="preserve">Природные явления, такие как метели </w:t>
      </w:r>
      <w:r w:rsidRPr="004A67CD">
        <w:rPr>
          <w:color w:val="auto"/>
          <w:sz w:val="28"/>
          <w:szCs w:val="28"/>
          <w:lang w:eastAsia="en-US"/>
        </w:rPr>
        <w:t xml:space="preserve">чаще всего связаны с происхождением западных и южных циклонов. Штормовой ветер, сильный и мокрый снег, а порой и дождь среди зимы характеризуют местные метели. На территории области число дней с метелями колеблется до 50 дней в году. Наибольшее их число наблюдается в январе. Грозы на территории Оренбургской области отмечаются в среднем за год в течение 20-30 дней. Наибольшее развитие грозовая деятельность получает в июле. </w:t>
      </w:r>
    </w:p>
    <w:p w:rsidR="0008584B" w:rsidRDefault="0008584B" w:rsidP="0008584B">
      <w:pPr>
        <w:pStyle w:val="Default"/>
        <w:spacing w:line="360" w:lineRule="auto"/>
        <w:ind w:firstLine="709"/>
        <w:jc w:val="both"/>
        <w:rPr>
          <w:color w:val="auto"/>
          <w:sz w:val="28"/>
          <w:szCs w:val="28"/>
          <w:lang w:eastAsia="en-US"/>
        </w:rPr>
      </w:pPr>
      <w:r>
        <w:rPr>
          <w:color w:val="auto"/>
          <w:sz w:val="28"/>
          <w:szCs w:val="28"/>
          <w:lang w:eastAsia="en-US"/>
        </w:rPr>
        <w:t xml:space="preserve">Ветры в зимний период восточные и юго-восточные, в летний период – северо-западные и восточные. </w:t>
      </w:r>
    </w:p>
    <w:p w:rsidR="0008584B" w:rsidRPr="00B31D66" w:rsidRDefault="0008584B" w:rsidP="0008584B">
      <w:pPr>
        <w:pStyle w:val="Default"/>
        <w:spacing w:line="360" w:lineRule="auto"/>
        <w:ind w:firstLine="709"/>
        <w:jc w:val="both"/>
        <w:rPr>
          <w:color w:val="auto"/>
          <w:sz w:val="28"/>
          <w:szCs w:val="28"/>
          <w:lang w:eastAsia="en-US"/>
        </w:rPr>
      </w:pPr>
      <w:r w:rsidRPr="00B31D66">
        <w:rPr>
          <w:color w:val="auto"/>
          <w:sz w:val="28"/>
          <w:szCs w:val="28"/>
          <w:lang w:eastAsia="en-US"/>
        </w:rPr>
        <w:t>Среднегодовая скорость ветра не более 3-4 м/сек.</w:t>
      </w:r>
    </w:p>
    <w:p w:rsidR="0008584B" w:rsidRDefault="0008584B" w:rsidP="0008584B">
      <w:pPr>
        <w:pStyle w:val="Default"/>
        <w:spacing w:line="360" w:lineRule="auto"/>
        <w:ind w:firstLine="709"/>
        <w:jc w:val="both"/>
        <w:rPr>
          <w:color w:val="auto"/>
          <w:sz w:val="28"/>
          <w:szCs w:val="28"/>
          <w:lang w:eastAsia="en-US"/>
        </w:rPr>
      </w:pPr>
      <w:r w:rsidRPr="004A67CD">
        <w:rPr>
          <w:color w:val="auto"/>
          <w:sz w:val="28"/>
          <w:szCs w:val="28"/>
          <w:lang w:eastAsia="en-US"/>
        </w:rPr>
        <w:t xml:space="preserve">Климат благоприятен для развития многих отраслей растениеводства, садоводства. </w:t>
      </w:r>
    </w:p>
    <w:p w:rsidR="0008584B" w:rsidRPr="006D6890" w:rsidRDefault="0008584B" w:rsidP="0008584B">
      <w:pPr>
        <w:ind w:left="1080" w:firstLine="709"/>
        <w:jc w:val="both"/>
        <w:rPr>
          <w:sz w:val="28"/>
          <w:szCs w:val="28"/>
        </w:rPr>
      </w:pPr>
    </w:p>
    <w:p w:rsidR="0008584B" w:rsidRPr="001A4538" w:rsidRDefault="0008584B" w:rsidP="0008584B">
      <w:pPr>
        <w:pStyle w:val="ListParagraph"/>
        <w:numPr>
          <w:ilvl w:val="1"/>
          <w:numId w:val="21"/>
        </w:numPr>
        <w:ind w:left="426"/>
        <w:rPr>
          <w:rFonts w:ascii="Times New Roman" w:hAnsi="Times New Roman"/>
          <w:b/>
          <w:sz w:val="28"/>
          <w:szCs w:val="28"/>
        </w:rPr>
      </w:pPr>
      <w:r w:rsidRPr="001A4538">
        <w:rPr>
          <w:rFonts w:ascii="Times New Roman" w:hAnsi="Times New Roman"/>
          <w:b/>
          <w:sz w:val="28"/>
          <w:szCs w:val="28"/>
        </w:rPr>
        <w:t>Анализ численности населения муницип</w:t>
      </w:r>
      <w:r>
        <w:rPr>
          <w:rFonts w:ascii="Times New Roman" w:hAnsi="Times New Roman"/>
          <w:b/>
          <w:sz w:val="28"/>
          <w:szCs w:val="28"/>
        </w:rPr>
        <w:t xml:space="preserve">ального образования Федоровский Первый </w:t>
      </w:r>
      <w:r w:rsidRPr="001A4538">
        <w:rPr>
          <w:rFonts w:ascii="Times New Roman" w:hAnsi="Times New Roman"/>
          <w:b/>
          <w:sz w:val="28"/>
          <w:szCs w:val="28"/>
        </w:rPr>
        <w:t>сельсовет</w:t>
      </w:r>
    </w:p>
    <w:p w:rsidR="0008584B" w:rsidRDefault="0008584B" w:rsidP="0008584B">
      <w:pPr>
        <w:pStyle w:val="ListParagraph"/>
        <w:ind w:left="1530"/>
        <w:rPr>
          <w:rFonts w:ascii="Times New Roman" w:hAnsi="Times New Roman"/>
          <w:b/>
          <w:sz w:val="32"/>
          <w:szCs w:val="32"/>
        </w:rPr>
      </w:pPr>
    </w:p>
    <w:p w:rsidR="0008584B" w:rsidRDefault="0008584B" w:rsidP="0008584B">
      <w:pPr>
        <w:pStyle w:val="ListParagraph"/>
        <w:spacing w:after="0" w:line="360" w:lineRule="auto"/>
        <w:ind w:left="0" w:firstLine="709"/>
        <w:jc w:val="both"/>
        <w:rPr>
          <w:rFonts w:ascii="Times New Roman" w:hAnsi="Times New Roman"/>
          <w:sz w:val="28"/>
          <w:szCs w:val="28"/>
        </w:rPr>
      </w:pPr>
      <w:r w:rsidRPr="009743C8">
        <w:rPr>
          <w:rFonts w:ascii="Times New Roman" w:hAnsi="Times New Roman"/>
          <w:sz w:val="28"/>
          <w:szCs w:val="28"/>
          <w:lang w:eastAsia="ru-RU"/>
        </w:rPr>
        <w:t>Численность населения МО</w:t>
      </w:r>
      <w:r>
        <w:rPr>
          <w:rFonts w:ascii="Times New Roman" w:hAnsi="Times New Roman"/>
          <w:sz w:val="28"/>
          <w:szCs w:val="28"/>
          <w:lang w:eastAsia="ru-RU"/>
        </w:rPr>
        <w:t xml:space="preserve"> Федоровский Первый сельсовет на 01.01.2021 г. составляла 746 </w:t>
      </w:r>
      <w:r w:rsidRPr="009743C8">
        <w:rPr>
          <w:rFonts w:ascii="Times New Roman" w:hAnsi="Times New Roman"/>
          <w:sz w:val="28"/>
          <w:szCs w:val="28"/>
          <w:lang w:eastAsia="ru-RU"/>
        </w:rPr>
        <w:t>чел</w:t>
      </w:r>
      <w:r>
        <w:rPr>
          <w:rFonts w:ascii="Times New Roman" w:hAnsi="Times New Roman"/>
          <w:sz w:val="28"/>
          <w:szCs w:val="28"/>
        </w:rPr>
        <w:t>.</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По периодам года численность населения  изменяется  незначительно (в период летних каникул наблюдается увеличение до 10 %).</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 постоянно проживающих на территории МО  приблизительно около 40 %  трудоспособного населения, подавляющее большинство которых работает в сельхозпредприятиях, а так же в бюджетных организациях. Динамика социально-экономического развития  МО Федоровский Первый сельсовет слабая. Отсутствие в МО современных  промышленных  предприятий, недостаточно развитая культурно-спортивная материальная база МО  вынуждает  молодых людей после окончания школы  уезжать из сел МО в райцентр, г. Оренбург и другие города страны. </w:t>
      </w:r>
    </w:p>
    <w:p w:rsidR="0008584B" w:rsidRDefault="0008584B" w:rsidP="0008584B">
      <w:pPr>
        <w:pStyle w:val="ListParagraph"/>
        <w:spacing w:after="0" w:line="360" w:lineRule="auto"/>
        <w:ind w:left="0" w:firstLine="709"/>
        <w:jc w:val="both"/>
        <w:rPr>
          <w:rFonts w:ascii="Times New Roman" w:hAnsi="Times New Roman"/>
          <w:sz w:val="28"/>
          <w:szCs w:val="28"/>
        </w:rPr>
      </w:pPr>
    </w:p>
    <w:p w:rsidR="0008584B" w:rsidRDefault="0008584B" w:rsidP="0008584B">
      <w:pPr>
        <w:pStyle w:val="ListParagraph"/>
        <w:spacing w:after="0" w:line="360" w:lineRule="auto"/>
        <w:ind w:left="0" w:firstLine="709"/>
        <w:jc w:val="both"/>
        <w:rPr>
          <w:rFonts w:ascii="Times New Roman" w:hAnsi="Times New Roman"/>
          <w:sz w:val="28"/>
          <w:szCs w:val="28"/>
        </w:rPr>
      </w:pPr>
    </w:p>
    <w:p w:rsidR="0008584B" w:rsidRPr="009513B8" w:rsidRDefault="0008584B" w:rsidP="0008584B">
      <w:pPr>
        <w:pStyle w:val="ListParagraph"/>
        <w:numPr>
          <w:ilvl w:val="0"/>
          <w:numId w:val="20"/>
        </w:numPr>
        <w:tabs>
          <w:tab w:val="left" w:pos="284"/>
        </w:tabs>
        <w:jc w:val="center"/>
        <w:rPr>
          <w:rFonts w:ascii="Times New Roman" w:hAnsi="Times New Roman"/>
          <w:b/>
          <w:sz w:val="32"/>
          <w:szCs w:val="32"/>
        </w:rPr>
      </w:pPr>
      <w:r w:rsidRPr="009513B8">
        <w:rPr>
          <w:rFonts w:ascii="Times New Roman" w:hAnsi="Times New Roman"/>
          <w:b/>
          <w:sz w:val="32"/>
          <w:szCs w:val="32"/>
        </w:rPr>
        <w:t>Характеристика экономики муницип</w:t>
      </w:r>
      <w:r>
        <w:rPr>
          <w:rFonts w:ascii="Times New Roman" w:hAnsi="Times New Roman"/>
          <w:b/>
          <w:sz w:val="32"/>
          <w:szCs w:val="32"/>
        </w:rPr>
        <w:t>ального образования Федоровский Первый</w:t>
      </w:r>
      <w:r w:rsidRPr="009513B8">
        <w:rPr>
          <w:rFonts w:ascii="Times New Roman" w:hAnsi="Times New Roman"/>
          <w:b/>
          <w:sz w:val="32"/>
          <w:szCs w:val="32"/>
        </w:rPr>
        <w:t xml:space="preserve"> сельсовет</w:t>
      </w:r>
    </w:p>
    <w:p w:rsidR="0008584B" w:rsidRDefault="0008584B" w:rsidP="0008584B">
      <w:pPr>
        <w:pStyle w:val="ListParagraph"/>
        <w:ind w:left="1080"/>
        <w:rPr>
          <w:rFonts w:ascii="Times New Roman" w:hAnsi="Times New Roman"/>
          <w:b/>
          <w:sz w:val="32"/>
          <w:szCs w:val="32"/>
        </w:rPr>
      </w:pPr>
    </w:p>
    <w:p w:rsidR="0008584B" w:rsidRPr="009513B8" w:rsidRDefault="0008584B" w:rsidP="0008584B">
      <w:pPr>
        <w:pStyle w:val="ListParagraph"/>
        <w:numPr>
          <w:ilvl w:val="1"/>
          <w:numId w:val="22"/>
        </w:numPr>
        <w:rPr>
          <w:rFonts w:ascii="Times New Roman" w:hAnsi="Times New Roman"/>
          <w:b/>
          <w:sz w:val="28"/>
          <w:szCs w:val="28"/>
        </w:rPr>
      </w:pPr>
      <w:r w:rsidRPr="009513B8">
        <w:rPr>
          <w:rFonts w:ascii="Times New Roman" w:hAnsi="Times New Roman"/>
          <w:b/>
          <w:sz w:val="28"/>
          <w:szCs w:val="28"/>
        </w:rPr>
        <w:t>Промышленность</w:t>
      </w:r>
    </w:p>
    <w:p w:rsidR="0008584B" w:rsidRDefault="0008584B" w:rsidP="0008584B">
      <w:pPr>
        <w:pStyle w:val="ListParagraph"/>
        <w:ind w:left="1530"/>
        <w:rPr>
          <w:rFonts w:ascii="Times New Roman" w:hAnsi="Times New Roman"/>
          <w:b/>
          <w:sz w:val="28"/>
          <w:szCs w:val="28"/>
        </w:rPr>
      </w:pP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территории МО  нет промышленных предприятий. </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Перспективы развития промышленности на территории  МО высокие.  В МО имеются залежи  кирпичной глины, песчано-гравийной смеси</w:t>
      </w:r>
      <w:r w:rsidRPr="001A4538">
        <w:rPr>
          <w:rFonts w:ascii="Times New Roman" w:hAnsi="Times New Roman"/>
          <w:sz w:val="28"/>
          <w:szCs w:val="28"/>
        </w:rPr>
        <w:t xml:space="preserve">. </w:t>
      </w:r>
      <w:r>
        <w:rPr>
          <w:rFonts w:ascii="Times New Roman" w:hAnsi="Times New Roman"/>
          <w:sz w:val="28"/>
          <w:szCs w:val="28"/>
        </w:rPr>
        <w:t xml:space="preserve">Имеется хорошо развитая сеть автодорог с твердым покрытием. Во всех населенных  пунктах МО  имеются газопровод, электросети, с. Федоровка Первая и х. Редькин оснащены централизованным водопроводом. </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Территория МО Федоровский Первый сельсовет    расположена в 13 км от районного центра п.Саракташ, проходит  магистральный газопровод высокого давления.</w:t>
      </w:r>
    </w:p>
    <w:p w:rsidR="0008584B" w:rsidRDefault="0008584B" w:rsidP="0008584B">
      <w:pPr>
        <w:pStyle w:val="ListParagraph"/>
        <w:ind w:left="0"/>
        <w:jc w:val="both"/>
        <w:rPr>
          <w:rFonts w:ascii="Times New Roman" w:hAnsi="Times New Roman"/>
          <w:b/>
          <w:sz w:val="28"/>
          <w:szCs w:val="28"/>
        </w:rPr>
      </w:pPr>
    </w:p>
    <w:p w:rsidR="0008584B" w:rsidRPr="009513B8" w:rsidRDefault="0008584B" w:rsidP="0008584B">
      <w:pPr>
        <w:pStyle w:val="ListParagraph"/>
        <w:numPr>
          <w:ilvl w:val="1"/>
          <w:numId w:val="22"/>
        </w:numPr>
        <w:jc w:val="both"/>
        <w:rPr>
          <w:rFonts w:ascii="Times New Roman" w:hAnsi="Times New Roman"/>
          <w:b/>
          <w:sz w:val="28"/>
          <w:szCs w:val="28"/>
        </w:rPr>
      </w:pPr>
      <w:r w:rsidRPr="009513B8">
        <w:rPr>
          <w:rFonts w:ascii="Times New Roman" w:hAnsi="Times New Roman"/>
          <w:b/>
          <w:sz w:val="28"/>
          <w:szCs w:val="28"/>
        </w:rPr>
        <w:t xml:space="preserve">Сельское хозяйство </w:t>
      </w:r>
    </w:p>
    <w:p w:rsidR="0008584B" w:rsidRPr="000E7355" w:rsidRDefault="0008584B" w:rsidP="0008584B">
      <w:pPr>
        <w:pStyle w:val="ListParagraph"/>
        <w:ind w:left="1530"/>
        <w:jc w:val="both"/>
        <w:rPr>
          <w:rFonts w:ascii="Times New Roman" w:hAnsi="Times New Roman"/>
          <w:b/>
          <w:sz w:val="28"/>
          <w:szCs w:val="28"/>
        </w:rPr>
      </w:pP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Традиционным видом сельскохозяйственной деятельности  для МО Федоровский Первый  сельсовет  является  растениеводство и животноводство. Природно-климатические  условия МО способствуют  успешному развитию сельскохозяйственного производства. </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У функционирующих  на территории  МО  сельхозпредприятий  и фермерских хозяйств  большие перспективы и возможности. </w:t>
      </w:r>
    </w:p>
    <w:p w:rsidR="0008584B" w:rsidRPr="00DA110F" w:rsidRDefault="0008584B" w:rsidP="0008584B">
      <w:pPr>
        <w:pStyle w:val="ListParagraph"/>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В растениеводстве вся пашня  используется полностью,  но уровень агротехники еще не высок.  Имеются большие ресурсы, улучшая агротехнику, внедряя новые севообороты, новые культуры, </w:t>
      </w:r>
      <w:r w:rsidRPr="00DA110F">
        <w:rPr>
          <w:rFonts w:ascii="Times New Roman" w:hAnsi="Times New Roman"/>
          <w:sz w:val="28"/>
          <w:szCs w:val="28"/>
        </w:rPr>
        <w:t>занимаясь на научной основе</w:t>
      </w:r>
      <w:r>
        <w:rPr>
          <w:rFonts w:ascii="Times New Roman" w:hAnsi="Times New Roman"/>
          <w:sz w:val="28"/>
          <w:szCs w:val="28"/>
        </w:rPr>
        <w:t xml:space="preserve">  семеноводством, значительно  повысить   урожайность</w:t>
      </w:r>
      <w:r w:rsidRPr="00600AAC">
        <w:rPr>
          <w:rFonts w:ascii="Times New Roman" w:hAnsi="Times New Roman"/>
          <w:sz w:val="28"/>
          <w:szCs w:val="28"/>
        </w:rPr>
        <w:t xml:space="preserve"> </w:t>
      </w:r>
      <w:r>
        <w:rPr>
          <w:rFonts w:ascii="Times New Roman" w:hAnsi="Times New Roman"/>
          <w:sz w:val="28"/>
          <w:szCs w:val="28"/>
          <w:u w:val="single"/>
        </w:rPr>
        <w:t xml:space="preserve">  </w:t>
      </w:r>
      <w:r w:rsidRPr="00226C78">
        <w:rPr>
          <w:rFonts w:ascii="Times New Roman" w:hAnsi="Times New Roman"/>
          <w:sz w:val="28"/>
          <w:szCs w:val="28"/>
        </w:rPr>
        <w:t xml:space="preserve">зерновых  и кормовых </w:t>
      </w:r>
      <w:r>
        <w:rPr>
          <w:rFonts w:ascii="Times New Roman" w:hAnsi="Times New Roman"/>
          <w:sz w:val="28"/>
          <w:szCs w:val="28"/>
        </w:rPr>
        <w:t xml:space="preserve">культур. Наличие дополнительного объема  водных ресурсов  дает возможность  заниматься  орошаемым  </w:t>
      </w:r>
      <w:r w:rsidRPr="0038025F">
        <w:rPr>
          <w:rFonts w:ascii="Times New Roman" w:hAnsi="Times New Roman"/>
          <w:sz w:val="28"/>
          <w:szCs w:val="28"/>
        </w:rPr>
        <w:t>земледелием</w:t>
      </w:r>
      <w:r>
        <w:rPr>
          <w:rFonts w:ascii="Times New Roman" w:hAnsi="Times New Roman"/>
          <w:sz w:val="28"/>
          <w:szCs w:val="28"/>
        </w:rPr>
        <w:t xml:space="preserve"> </w:t>
      </w:r>
      <w:r w:rsidRPr="00DA110F">
        <w:rPr>
          <w:rFonts w:ascii="Times New Roman" w:hAnsi="Times New Roman"/>
          <w:sz w:val="28"/>
          <w:szCs w:val="28"/>
        </w:rPr>
        <w:t>(картофелеводство, овощеводство, корма на поливе)</w:t>
      </w:r>
      <w:r>
        <w:rPr>
          <w:rFonts w:ascii="Times New Roman" w:hAnsi="Times New Roman"/>
          <w:sz w:val="28"/>
          <w:szCs w:val="28"/>
        </w:rPr>
        <w:t>.</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В животноводстве также  имеются прекрасные  перспективы для улучшенного развития  как молочного, так и мясного  скотоводства, овцеводства и коневодства.</w:t>
      </w:r>
    </w:p>
    <w:p w:rsidR="0008584B" w:rsidRDefault="0008584B" w:rsidP="0008584B">
      <w:pPr>
        <w:pStyle w:val="ListParagraph"/>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Перспектива за крупным по объему  производства сельхозпредприятием. У фермерских хозяйств, к сожалению, перспективы </w:t>
      </w:r>
      <w:r w:rsidRPr="0038025F">
        <w:rPr>
          <w:rFonts w:ascii="Times New Roman" w:hAnsi="Times New Roman"/>
          <w:sz w:val="28"/>
          <w:szCs w:val="28"/>
        </w:rPr>
        <w:t>ничтожны.</w:t>
      </w:r>
      <w:r>
        <w:rPr>
          <w:rFonts w:ascii="Times New Roman" w:hAnsi="Times New Roman"/>
          <w:sz w:val="28"/>
          <w:szCs w:val="28"/>
        </w:rPr>
        <w:t xml:space="preserve">  </w:t>
      </w:r>
    </w:p>
    <w:p w:rsidR="0008584B" w:rsidRDefault="0008584B" w:rsidP="0008584B">
      <w:pPr>
        <w:pStyle w:val="ListParagraph"/>
        <w:ind w:left="0"/>
        <w:rPr>
          <w:rFonts w:ascii="Times New Roman" w:hAnsi="Times New Roman"/>
          <w:sz w:val="28"/>
          <w:szCs w:val="28"/>
        </w:rPr>
      </w:pPr>
    </w:p>
    <w:p w:rsidR="0008584B" w:rsidRPr="009513B8" w:rsidRDefault="0008584B" w:rsidP="0008584B">
      <w:pPr>
        <w:pStyle w:val="ListParagraph"/>
        <w:numPr>
          <w:ilvl w:val="0"/>
          <w:numId w:val="20"/>
        </w:numPr>
        <w:jc w:val="center"/>
        <w:rPr>
          <w:rFonts w:ascii="Times New Roman" w:hAnsi="Times New Roman"/>
          <w:b/>
          <w:sz w:val="32"/>
          <w:szCs w:val="32"/>
        </w:rPr>
      </w:pPr>
      <w:r w:rsidRPr="009513B8">
        <w:rPr>
          <w:rFonts w:ascii="Times New Roman" w:hAnsi="Times New Roman"/>
          <w:b/>
          <w:sz w:val="32"/>
          <w:szCs w:val="32"/>
        </w:rPr>
        <w:t>Жилищно-коммунальное хозяйство муницип</w:t>
      </w:r>
      <w:r>
        <w:rPr>
          <w:rFonts w:ascii="Times New Roman" w:hAnsi="Times New Roman"/>
          <w:b/>
          <w:sz w:val="32"/>
          <w:szCs w:val="32"/>
        </w:rPr>
        <w:t>ального образования Федоровский Первый</w:t>
      </w:r>
      <w:r w:rsidRPr="009513B8">
        <w:rPr>
          <w:rFonts w:ascii="Times New Roman" w:hAnsi="Times New Roman"/>
          <w:b/>
          <w:sz w:val="32"/>
          <w:szCs w:val="32"/>
        </w:rPr>
        <w:t xml:space="preserve"> сельсовет</w:t>
      </w:r>
    </w:p>
    <w:p w:rsidR="0008584B" w:rsidRPr="00637346" w:rsidRDefault="0008584B" w:rsidP="0008584B">
      <w:pPr>
        <w:rPr>
          <w:b/>
          <w:sz w:val="28"/>
          <w:szCs w:val="28"/>
        </w:rPr>
      </w:pPr>
      <w:r w:rsidRPr="00637346">
        <w:rPr>
          <w:b/>
          <w:sz w:val="28"/>
          <w:szCs w:val="28"/>
        </w:rPr>
        <w:t xml:space="preserve">5.1 Анализ состояния жилищного фонда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5"/>
        <w:gridCol w:w="568"/>
        <w:gridCol w:w="425"/>
        <w:gridCol w:w="567"/>
        <w:gridCol w:w="567"/>
        <w:gridCol w:w="567"/>
        <w:gridCol w:w="567"/>
        <w:gridCol w:w="567"/>
        <w:gridCol w:w="567"/>
        <w:gridCol w:w="567"/>
        <w:gridCol w:w="567"/>
        <w:gridCol w:w="425"/>
        <w:gridCol w:w="709"/>
        <w:gridCol w:w="567"/>
        <w:gridCol w:w="567"/>
        <w:gridCol w:w="567"/>
        <w:gridCol w:w="567"/>
        <w:gridCol w:w="425"/>
        <w:gridCol w:w="426"/>
        <w:gridCol w:w="425"/>
      </w:tblGrid>
      <w:tr w:rsidR="0008584B" w:rsidRPr="00683338" w:rsidTr="0008584B">
        <w:tc>
          <w:tcPr>
            <w:tcW w:w="567" w:type="dxa"/>
            <w:vMerge w:val="restart"/>
            <w:textDirection w:val="btLr"/>
          </w:tcPr>
          <w:p w:rsidR="0008584B" w:rsidRPr="00683338" w:rsidRDefault="0008584B" w:rsidP="0008584B">
            <w:pPr>
              <w:tabs>
                <w:tab w:val="left" w:pos="1103"/>
              </w:tabs>
              <w:ind w:left="113" w:right="113"/>
              <w:rPr>
                <w:b/>
                <w:sz w:val="20"/>
                <w:szCs w:val="20"/>
              </w:rPr>
            </w:pPr>
            <w:r>
              <w:tab/>
            </w:r>
            <w:r w:rsidRPr="00683338">
              <w:rPr>
                <w:b/>
                <w:sz w:val="20"/>
                <w:szCs w:val="20"/>
              </w:rPr>
              <w:t xml:space="preserve">Всего жилых домов </w:t>
            </w:r>
          </w:p>
        </w:tc>
        <w:tc>
          <w:tcPr>
            <w:tcW w:w="1418" w:type="dxa"/>
            <w:gridSpan w:val="3"/>
          </w:tcPr>
          <w:p w:rsidR="0008584B" w:rsidRPr="00683338" w:rsidRDefault="0008584B" w:rsidP="0008584B">
            <w:pPr>
              <w:tabs>
                <w:tab w:val="left" w:pos="1103"/>
              </w:tabs>
              <w:rPr>
                <w:b/>
                <w:sz w:val="20"/>
                <w:szCs w:val="20"/>
              </w:rPr>
            </w:pPr>
            <w:r w:rsidRPr="00683338">
              <w:rPr>
                <w:b/>
                <w:sz w:val="20"/>
                <w:szCs w:val="20"/>
              </w:rPr>
              <w:t>Из них</w:t>
            </w:r>
          </w:p>
        </w:tc>
        <w:tc>
          <w:tcPr>
            <w:tcW w:w="1134" w:type="dxa"/>
            <w:gridSpan w:val="2"/>
          </w:tcPr>
          <w:p w:rsidR="0008584B" w:rsidRPr="00683338" w:rsidRDefault="0008584B" w:rsidP="0008584B">
            <w:pPr>
              <w:tabs>
                <w:tab w:val="left" w:pos="1103"/>
              </w:tabs>
              <w:rPr>
                <w:b/>
                <w:sz w:val="20"/>
                <w:szCs w:val="20"/>
              </w:rPr>
            </w:pPr>
            <w:r w:rsidRPr="00683338">
              <w:rPr>
                <w:b/>
                <w:sz w:val="20"/>
                <w:szCs w:val="20"/>
              </w:rPr>
              <w:t>Собственность</w:t>
            </w:r>
          </w:p>
        </w:tc>
        <w:tc>
          <w:tcPr>
            <w:tcW w:w="567" w:type="dxa"/>
            <w:vMerge w:val="restart"/>
            <w:textDirection w:val="btLr"/>
          </w:tcPr>
          <w:p w:rsidR="0008584B" w:rsidRPr="00683338" w:rsidRDefault="0008584B" w:rsidP="0008584B">
            <w:pPr>
              <w:tabs>
                <w:tab w:val="left" w:pos="1103"/>
              </w:tabs>
              <w:ind w:left="113" w:right="113"/>
              <w:rPr>
                <w:b/>
                <w:sz w:val="20"/>
                <w:szCs w:val="20"/>
              </w:rPr>
            </w:pPr>
            <w:r w:rsidRPr="00683338">
              <w:rPr>
                <w:b/>
                <w:sz w:val="20"/>
                <w:szCs w:val="20"/>
              </w:rPr>
              <w:t xml:space="preserve">Газифицировано квартир </w:t>
            </w:r>
          </w:p>
        </w:tc>
        <w:tc>
          <w:tcPr>
            <w:tcW w:w="1134" w:type="dxa"/>
            <w:gridSpan w:val="2"/>
          </w:tcPr>
          <w:p w:rsidR="0008584B" w:rsidRPr="00683338" w:rsidRDefault="0008584B" w:rsidP="0008584B">
            <w:pPr>
              <w:tabs>
                <w:tab w:val="left" w:pos="1103"/>
              </w:tabs>
              <w:rPr>
                <w:b/>
                <w:sz w:val="20"/>
                <w:szCs w:val="20"/>
              </w:rPr>
            </w:pPr>
            <w:r w:rsidRPr="00683338">
              <w:rPr>
                <w:b/>
                <w:sz w:val="20"/>
                <w:szCs w:val="20"/>
              </w:rPr>
              <w:t xml:space="preserve">Центральные источники жизнеобеспечение </w:t>
            </w:r>
          </w:p>
        </w:tc>
        <w:tc>
          <w:tcPr>
            <w:tcW w:w="567" w:type="dxa"/>
            <w:vMerge w:val="restart"/>
            <w:textDirection w:val="btLr"/>
          </w:tcPr>
          <w:p w:rsidR="0008584B" w:rsidRPr="00683338" w:rsidRDefault="0008584B" w:rsidP="0008584B">
            <w:pPr>
              <w:tabs>
                <w:tab w:val="left" w:pos="1103"/>
              </w:tabs>
              <w:ind w:left="113" w:right="113"/>
              <w:rPr>
                <w:b/>
                <w:sz w:val="20"/>
                <w:szCs w:val="20"/>
              </w:rPr>
            </w:pPr>
            <w:r w:rsidRPr="00683338">
              <w:rPr>
                <w:b/>
                <w:sz w:val="20"/>
                <w:szCs w:val="20"/>
              </w:rPr>
              <w:t xml:space="preserve">Аварийные дома </w:t>
            </w:r>
          </w:p>
        </w:tc>
        <w:tc>
          <w:tcPr>
            <w:tcW w:w="2268" w:type="dxa"/>
            <w:gridSpan w:val="4"/>
          </w:tcPr>
          <w:p w:rsidR="0008584B" w:rsidRPr="00683338" w:rsidRDefault="0008584B" w:rsidP="0008584B">
            <w:pPr>
              <w:tabs>
                <w:tab w:val="left" w:pos="1103"/>
              </w:tabs>
              <w:rPr>
                <w:b/>
                <w:sz w:val="20"/>
                <w:szCs w:val="20"/>
              </w:rPr>
            </w:pPr>
            <w:r w:rsidRPr="00683338">
              <w:rPr>
                <w:b/>
                <w:sz w:val="20"/>
                <w:szCs w:val="20"/>
              </w:rPr>
              <w:t>Время постройки домов</w:t>
            </w:r>
          </w:p>
        </w:tc>
        <w:tc>
          <w:tcPr>
            <w:tcW w:w="2268" w:type="dxa"/>
            <w:gridSpan w:val="4"/>
          </w:tcPr>
          <w:p w:rsidR="0008584B" w:rsidRPr="00683338" w:rsidRDefault="0008584B" w:rsidP="0008584B">
            <w:pPr>
              <w:tabs>
                <w:tab w:val="left" w:pos="1103"/>
              </w:tabs>
              <w:rPr>
                <w:b/>
                <w:sz w:val="20"/>
                <w:szCs w:val="20"/>
              </w:rPr>
            </w:pPr>
            <w:r w:rsidRPr="00683338">
              <w:rPr>
                <w:b/>
                <w:sz w:val="20"/>
                <w:szCs w:val="20"/>
              </w:rPr>
              <w:t xml:space="preserve">Процент износа домов </w:t>
            </w:r>
          </w:p>
        </w:tc>
        <w:tc>
          <w:tcPr>
            <w:tcW w:w="1276" w:type="dxa"/>
            <w:gridSpan w:val="3"/>
          </w:tcPr>
          <w:p w:rsidR="0008584B" w:rsidRPr="00683338" w:rsidRDefault="0008584B" w:rsidP="0008584B">
            <w:pPr>
              <w:tabs>
                <w:tab w:val="left" w:pos="1103"/>
              </w:tabs>
              <w:rPr>
                <w:b/>
                <w:sz w:val="20"/>
                <w:szCs w:val="20"/>
              </w:rPr>
            </w:pPr>
            <w:r w:rsidRPr="00683338">
              <w:rPr>
                <w:b/>
                <w:sz w:val="20"/>
                <w:szCs w:val="20"/>
              </w:rPr>
              <w:t>Подлежат капитальному ремонту многоквартирные дома</w:t>
            </w:r>
          </w:p>
        </w:tc>
      </w:tr>
      <w:tr w:rsidR="0008584B" w:rsidRPr="00683338" w:rsidTr="0008584B">
        <w:trPr>
          <w:cantSplit/>
          <w:trHeight w:val="2709"/>
        </w:trPr>
        <w:tc>
          <w:tcPr>
            <w:tcW w:w="567" w:type="dxa"/>
            <w:vMerge/>
          </w:tcPr>
          <w:p w:rsidR="0008584B" w:rsidRPr="00683338" w:rsidRDefault="0008584B" w:rsidP="0008584B">
            <w:pPr>
              <w:tabs>
                <w:tab w:val="left" w:pos="1103"/>
              </w:tabs>
              <w:rPr>
                <w:b/>
                <w:sz w:val="20"/>
                <w:szCs w:val="20"/>
              </w:rPr>
            </w:pPr>
          </w:p>
        </w:tc>
        <w:tc>
          <w:tcPr>
            <w:tcW w:w="425" w:type="dxa"/>
            <w:textDirection w:val="btLr"/>
          </w:tcPr>
          <w:p w:rsidR="0008584B" w:rsidRPr="00683338" w:rsidRDefault="0008584B" w:rsidP="0008584B">
            <w:pPr>
              <w:tabs>
                <w:tab w:val="left" w:pos="1103"/>
              </w:tabs>
              <w:ind w:left="113" w:right="113"/>
              <w:jc w:val="both"/>
              <w:rPr>
                <w:b/>
                <w:sz w:val="20"/>
                <w:szCs w:val="20"/>
              </w:rPr>
            </w:pPr>
            <w:r w:rsidRPr="00683338">
              <w:rPr>
                <w:b/>
                <w:sz w:val="20"/>
                <w:szCs w:val="20"/>
              </w:rPr>
              <w:t>Одно-двух квартирных</w:t>
            </w:r>
          </w:p>
        </w:tc>
        <w:tc>
          <w:tcPr>
            <w:tcW w:w="568" w:type="dxa"/>
            <w:textDirection w:val="btLr"/>
          </w:tcPr>
          <w:p w:rsidR="0008584B" w:rsidRPr="00683338" w:rsidRDefault="0008584B" w:rsidP="0008584B">
            <w:pPr>
              <w:tabs>
                <w:tab w:val="left" w:pos="1103"/>
              </w:tabs>
              <w:ind w:left="113" w:right="113"/>
              <w:rPr>
                <w:b/>
                <w:sz w:val="20"/>
                <w:szCs w:val="20"/>
              </w:rPr>
            </w:pPr>
            <w:r w:rsidRPr="00683338">
              <w:rPr>
                <w:b/>
                <w:sz w:val="20"/>
                <w:szCs w:val="20"/>
              </w:rPr>
              <w:t>многоквартирных</w:t>
            </w:r>
          </w:p>
        </w:tc>
        <w:tc>
          <w:tcPr>
            <w:tcW w:w="425" w:type="dxa"/>
            <w:textDirection w:val="btLr"/>
          </w:tcPr>
          <w:p w:rsidR="0008584B" w:rsidRPr="00683338" w:rsidRDefault="0008584B" w:rsidP="0008584B">
            <w:pPr>
              <w:tabs>
                <w:tab w:val="left" w:pos="1103"/>
              </w:tabs>
              <w:ind w:left="113" w:right="113"/>
              <w:rPr>
                <w:b/>
                <w:sz w:val="20"/>
                <w:szCs w:val="20"/>
              </w:rPr>
            </w:pPr>
            <w:r w:rsidRPr="00683338">
              <w:rPr>
                <w:b/>
                <w:sz w:val="20"/>
                <w:szCs w:val="20"/>
              </w:rPr>
              <w:t>Количество этажей</w:t>
            </w:r>
          </w:p>
        </w:tc>
        <w:tc>
          <w:tcPr>
            <w:tcW w:w="567" w:type="dxa"/>
            <w:textDirection w:val="btLr"/>
          </w:tcPr>
          <w:p w:rsidR="0008584B" w:rsidRPr="00683338" w:rsidRDefault="0008584B" w:rsidP="0008584B">
            <w:pPr>
              <w:tabs>
                <w:tab w:val="left" w:pos="1103"/>
              </w:tabs>
              <w:ind w:left="113" w:right="113"/>
              <w:rPr>
                <w:b/>
                <w:sz w:val="20"/>
                <w:szCs w:val="20"/>
              </w:rPr>
            </w:pPr>
            <w:r w:rsidRPr="00683338">
              <w:rPr>
                <w:b/>
                <w:sz w:val="20"/>
                <w:szCs w:val="20"/>
              </w:rPr>
              <w:t>муниципальная</w:t>
            </w:r>
          </w:p>
        </w:tc>
        <w:tc>
          <w:tcPr>
            <w:tcW w:w="567" w:type="dxa"/>
            <w:textDirection w:val="btLr"/>
          </w:tcPr>
          <w:p w:rsidR="0008584B" w:rsidRPr="00683338" w:rsidRDefault="0008584B" w:rsidP="0008584B">
            <w:pPr>
              <w:tabs>
                <w:tab w:val="left" w:pos="1103"/>
              </w:tabs>
              <w:ind w:left="113" w:right="113"/>
              <w:rPr>
                <w:b/>
                <w:sz w:val="20"/>
                <w:szCs w:val="20"/>
              </w:rPr>
            </w:pPr>
            <w:r w:rsidRPr="00683338">
              <w:rPr>
                <w:b/>
                <w:sz w:val="20"/>
                <w:szCs w:val="20"/>
              </w:rPr>
              <w:t xml:space="preserve">Частное и иное </w:t>
            </w:r>
          </w:p>
        </w:tc>
        <w:tc>
          <w:tcPr>
            <w:tcW w:w="567" w:type="dxa"/>
            <w:vMerge/>
          </w:tcPr>
          <w:p w:rsidR="0008584B" w:rsidRPr="00683338" w:rsidRDefault="0008584B" w:rsidP="0008584B">
            <w:pPr>
              <w:tabs>
                <w:tab w:val="left" w:pos="1103"/>
              </w:tabs>
              <w:rPr>
                <w:b/>
                <w:sz w:val="20"/>
                <w:szCs w:val="20"/>
              </w:rPr>
            </w:pPr>
          </w:p>
        </w:tc>
        <w:tc>
          <w:tcPr>
            <w:tcW w:w="567" w:type="dxa"/>
            <w:textDirection w:val="btLr"/>
          </w:tcPr>
          <w:p w:rsidR="0008584B" w:rsidRPr="00683338" w:rsidRDefault="0008584B" w:rsidP="0008584B">
            <w:pPr>
              <w:tabs>
                <w:tab w:val="left" w:pos="1103"/>
              </w:tabs>
              <w:ind w:left="113" w:right="113"/>
              <w:rPr>
                <w:b/>
                <w:sz w:val="20"/>
                <w:szCs w:val="20"/>
              </w:rPr>
            </w:pPr>
            <w:r w:rsidRPr="00683338">
              <w:rPr>
                <w:b/>
                <w:sz w:val="20"/>
                <w:szCs w:val="20"/>
              </w:rPr>
              <w:t xml:space="preserve">Водоснабжение </w:t>
            </w:r>
          </w:p>
        </w:tc>
        <w:tc>
          <w:tcPr>
            <w:tcW w:w="567" w:type="dxa"/>
            <w:textDirection w:val="btLr"/>
          </w:tcPr>
          <w:p w:rsidR="0008584B" w:rsidRPr="00683338" w:rsidRDefault="0008584B" w:rsidP="0008584B">
            <w:pPr>
              <w:tabs>
                <w:tab w:val="left" w:pos="1103"/>
              </w:tabs>
              <w:ind w:left="113" w:right="113"/>
              <w:rPr>
                <w:b/>
                <w:sz w:val="20"/>
                <w:szCs w:val="20"/>
              </w:rPr>
            </w:pPr>
            <w:r w:rsidRPr="00683338">
              <w:rPr>
                <w:b/>
                <w:sz w:val="20"/>
                <w:szCs w:val="20"/>
              </w:rPr>
              <w:t xml:space="preserve">Водоотведение </w:t>
            </w:r>
          </w:p>
        </w:tc>
        <w:tc>
          <w:tcPr>
            <w:tcW w:w="567" w:type="dxa"/>
            <w:vMerge/>
          </w:tcPr>
          <w:p w:rsidR="0008584B" w:rsidRPr="00683338" w:rsidRDefault="0008584B" w:rsidP="0008584B">
            <w:pPr>
              <w:tabs>
                <w:tab w:val="left" w:pos="1103"/>
              </w:tabs>
              <w:rPr>
                <w:b/>
                <w:sz w:val="20"/>
                <w:szCs w:val="20"/>
              </w:rPr>
            </w:pPr>
          </w:p>
        </w:tc>
        <w:tc>
          <w:tcPr>
            <w:tcW w:w="567" w:type="dxa"/>
            <w:textDirection w:val="btLr"/>
          </w:tcPr>
          <w:p w:rsidR="0008584B" w:rsidRPr="00683338" w:rsidRDefault="0008584B" w:rsidP="0008584B">
            <w:pPr>
              <w:tabs>
                <w:tab w:val="left" w:pos="1103"/>
              </w:tabs>
              <w:ind w:left="113" w:right="113"/>
              <w:rPr>
                <w:b/>
                <w:sz w:val="20"/>
                <w:szCs w:val="20"/>
              </w:rPr>
            </w:pPr>
            <w:r w:rsidRPr="00683338">
              <w:rPr>
                <w:b/>
                <w:sz w:val="20"/>
                <w:szCs w:val="20"/>
              </w:rPr>
              <w:t>1921-1945 гг</w:t>
            </w:r>
          </w:p>
        </w:tc>
        <w:tc>
          <w:tcPr>
            <w:tcW w:w="567" w:type="dxa"/>
            <w:textDirection w:val="btLr"/>
          </w:tcPr>
          <w:p w:rsidR="0008584B" w:rsidRPr="00683338" w:rsidRDefault="0008584B" w:rsidP="0008584B">
            <w:pPr>
              <w:tabs>
                <w:tab w:val="left" w:pos="1103"/>
              </w:tabs>
              <w:ind w:left="113" w:right="113"/>
              <w:rPr>
                <w:b/>
                <w:sz w:val="20"/>
                <w:szCs w:val="20"/>
              </w:rPr>
            </w:pPr>
            <w:r w:rsidRPr="00683338">
              <w:rPr>
                <w:b/>
                <w:sz w:val="20"/>
                <w:szCs w:val="20"/>
              </w:rPr>
              <w:t>1946-1970 гг</w:t>
            </w:r>
          </w:p>
        </w:tc>
        <w:tc>
          <w:tcPr>
            <w:tcW w:w="425" w:type="dxa"/>
            <w:textDirection w:val="btLr"/>
          </w:tcPr>
          <w:p w:rsidR="0008584B" w:rsidRPr="00683338" w:rsidRDefault="0008584B" w:rsidP="0008584B">
            <w:pPr>
              <w:tabs>
                <w:tab w:val="left" w:pos="1103"/>
              </w:tabs>
              <w:ind w:left="113" w:right="113"/>
              <w:rPr>
                <w:b/>
                <w:sz w:val="20"/>
                <w:szCs w:val="20"/>
              </w:rPr>
            </w:pPr>
            <w:r w:rsidRPr="00683338">
              <w:rPr>
                <w:b/>
                <w:sz w:val="20"/>
                <w:szCs w:val="20"/>
              </w:rPr>
              <w:t>1970-1995 гг</w:t>
            </w:r>
          </w:p>
        </w:tc>
        <w:tc>
          <w:tcPr>
            <w:tcW w:w="709" w:type="dxa"/>
            <w:textDirection w:val="btLr"/>
          </w:tcPr>
          <w:p w:rsidR="0008584B" w:rsidRPr="00683338" w:rsidRDefault="0008584B" w:rsidP="0008584B">
            <w:pPr>
              <w:tabs>
                <w:tab w:val="left" w:pos="1103"/>
              </w:tabs>
              <w:ind w:left="113" w:right="113"/>
              <w:rPr>
                <w:b/>
                <w:sz w:val="20"/>
                <w:szCs w:val="20"/>
              </w:rPr>
            </w:pPr>
            <w:r w:rsidRPr="00683338">
              <w:rPr>
                <w:b/>
                <w:sz w:val="20"/>
                <w:szCs w:val="20"/>
              </w:rPr>
              <w:t xml:space="preserve">После </w:t>
            </w:r>
            <w:smartTag w:uri="urn:schemas-microsoft-com:office:smarttags" w:element="metricconverter">
              <w:smartTagPr>
                <w:attr w:name="ProductID" w:val="1995 г"/>
              </w:smartTagPr>
              <w:r w:rsidRPr="00683338">
                <w:rPr>
                  <w:b/>
                  <w:sz w:val="20"/>
                  <w:szCs w:val="20"/>
                </w:rPr>
                <w:t>1995 г</w:t>
              </w:r>
            </w:smartTag>
          </w:p>
        </w:tc>
        <w:tc>
          <w:tcPr>
            <w:tcW w:w="567" w:type="dxa"/>
            <w:textDirection w:val="btLr"/>
          </w:tcPr>
          <w:p w:rsidR="0008584B" w:rsidRPr="00683338" w:rsidRDefault="0008584B" w:rsidP="0008584B">
            <w:pPr>
              <w:tabs>
                <w:tab w:val="left" w:pos="1103"/>
              </w:tabs>
              <w:ind w:left="113" w:right="113"/>
              <w:rPr>
                <w:b/>
                <w:sz w:val="20"/>
                <w:szCs w:val="20"/>
              </w:rPr>
            </w:pPr>
            <w:r w:rsidRPr="00683338">
              <w:rPr>
                <w:b/>
                <w:sz w:val="20"/>
                <w:szCs w:val="20"/>
              </w:rPr>
              <w:t>От 0 до 30 %</w:t>
            </w:r>
          </w:p>
        </w:tc>
        <w:tc>
          <w:tcPr>
            <w:tcW w:w="567" w:type="dxa"/>
            <w:textDirection w:val="btLr"/>
          </w:tcPr>
          <w:p w:rsidR="0008584B" w:rsidRPr="00683338" w:rsidRDefault="0008584B" w:rsidP="0008584B">
            <w:pPr>
              <w:tabs>
                <w:tab w:val="left" w:pos="1103"/>
              </w:tabs>
              <w:ind w:left="113" w:right="113"/>
              <w:rPr>
                <w:b/>
                <w:sz w:val="20"/>
                <w:szCs w:val="20"/>
              </w:rPr>
            </w:pPr>
            <w:r w:rsidRPr="00683338">
              <w:rPr>
                <w:b/>
                <w:sz w:val="20"/>
                <w:szCs w:val="20"/>
              </w:rPr>
              <w:t>От 30 % до 65 %</w:t>
            </w:r>
          </w:p>
        </w:tc>
        <w:tc>
          <w:tcPr>
            <w:tcW w:w="567" w:type="dxa"/>
            <w:textDirection w:val="btLr"/>
          </w:tcPr>
          <w:p w:rsidR="0008584B" w:rsidRPr="00683338" w:rsidRDefault="0008584B" w:rsidP="0008584B">
            <w:pPr>
              <w:tabs>
                <w:tab w:val="left" w:pos="1103"/>
              </w:tabs>
              <w:ind w:left="113" w:right="113"/>
              <w:rPr>
                <w:b/>
                <w:sz w:val="20"/>
                <w:szCs w:val="20"/>
              </w:rPr>
            </w:pPr>
            <w:r w:rsidRPr="00683338">
              <w:rPr>
                <w:b/>
                <w:sz w:val="20"/>
                <w:szCs w:val="20"/>
              </w:rPr>
              <w:t>От 66 % до 70 %</w:t>
            </w:r>
          </w:p>
        </w:tc>
        <w:tc>
          <w:tcPr>
            <w:tcW w:w="567" w:type="dxa"/>
            <w:textDirection w:val="btLr"/>
          </w:tcPr>
          <w:p w:rsidR="0008584B" w:rsidRPr="00683338" w:rsidRDefault="0008584B" w:rsidP="0008584B">
            <w:pPr>
              <w:tabs>
                <w:tab w:val="left" w:pos="1103"/>
              </w:tabs>
              <w:ind w:left="113" w:right="113"/>
              <w:rPr>
                <w:b/>
                <w:sz w:val="20"/>
                <w:szCs w:val="20"/>
              </w:rPr>
            </w:pPr>
            <w:r w:rsidRPr="00683338">
              <w:rPr>
                <w:b/>
                <w:sz w:val="20"/>
                <w:szCs w:val="20"/>
              </w:rPr>
              <w:t xml:space="preserve"> Выше 70 %</w:t>
            </w:r>
          </w:p>
        </w:tc>
        <w:tc>
          <w:tcPr>
            <w:tcW w:w="425" w:type="dxa"/>
            <w:textDirection w:val="btLr"/>
          </w:tcPr>
          <w:p w:rsidR="0008584B" w:rsidRPr="00683338" w:rsidRDefault="0008584B" w:rsidP="0008584B">
            <w:pPr>
              <w:tabs>
                <w:tab w:val="left" w:pos="1103"/>
              </w:tabs>
              <w:ind w:left="113" w:right="113"/>
              <w:rPr>
                <w:b/>
                <w:sz w:val="20"/>
                <w:szCs w:val="20"/>
              </w:rPr>
            </w:pPr>
            <w:r w:rsidRPr="00683338">
              <w:rPr>
                <w:b/>
                <w:sz w:val="20"/>
                <w:szCs w:val="20"/>
              </w:rPr>
              <w:t>20</w:t>
            </w:r>
            <w:r>
              <w:rPr>
                <w:b/>
                <w:sz w:val="20"/>
                <w:szCs w:val="20"/>
              </w:rPr>
              <w:t>21</w:t>
            </w:r>
            <w:r w:rsidRPr="00683338">
              <w:rPr>
                <w:b/>
                <w:sz w:val="20"/>
                <w:szCs w:val="20"/>
              </w:rPr>
              <w:t xml:space="preserve"> г</w:t>
            </w:r>
          </w:p>
        </w:tc>
        <w:tc>
          <w:tcPr>
            <w:tcW w:w="426" w:type="dxa"/>
            <w:textDirection w:val="btLr"/>
          </w:tcPr>
          <w:p w:rsidR="0008584B" w:rsidRPr="00683338" w:rsidRDefault="0008584B" w:rsidP="0008584B">
            <w:pPr>
              <w:tabs>
                <w:tab w:val="left" w:pos="1103"/>
              </w:tabs>
              <w:ind w:left="113" w:right="113"/>
              <w:rPr>
                <w:b/>
                <w:sz w:val="20"/>
                <w:szCs w:val="20"/>
              </w:rPr>
            </w:pPr>
            <w:r>
              <w:rPr>
                <w:b/>
                <w:sz w:val="20"/>
                <w:szCs w:val="20"/>
              </w:rPr>
              <w:t>2022</w:t>
            </w:r>
            <w:r w:rsidRPr="00683338">
              <w:rPr>
                <w:b/>
                <w:sz w:val="20"/>
                <w:szCs w:val="20"/>
              </w:rPr>
              <w:t xml:space="preserve"> г</w:t>
            </w:r>
          </w:p>
        </w:tc>
        <w:tc>
          <w:tcPr>
            <w:tcW w:w="425" w:type="dxa"/>
            <w:textDirection w:val="btLr"/>
          </w:tcPr>
          <w:p w:rsidR="0008584B" w:rsidRPr="00683338" w:rsidRDefault="0008584B" w:rsidP="0008584B">
            <w:pPr>
              <w:tabs>
                <w:tab w:val="left" w:pos="1103"/>
              </w:tabs>
              <w:ind w:left="113" w:right="113"/>
              <w:rPr>
                <w:b/>
                <w:sz w:val="20"/>
                <w:szCs w:val="20"/>
              </w:rPr>
            </w:pPr>
            <w:r>
              <w:rPr>
                <w:b/>
                <w:sz w:val="20"/>
                <w:szCs w:val="20"/>
              </w:rPr>
              <w:t>2023</w:t>
            </w:r>
            <w:r w:rsidRPr="00683338">
              <w:rPr>
                <w:b/>
                <w:sz w:val="20"/>
                <w:szCs w:val="20"/>
              </w:rPr>
              <w:t xml:space="preserve"> г</w:t>
            </w:r>
          </w:p>
        </w:tc>
      </w:tr>
      <w:tr w:rsidR="0008584B" w:rsidRPr="00683338" w:rsidTr="0008584B">
        <w:trPr>
          <w:cantSplit/>
          <w:trHeight w:val="946"/>
        </w:trPr>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306</w:t>
            </w:r>
          </w:p>
        </w:tc>
        <w:tc>
          <w:tcPr>
            <w:tcW w:w="425"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sidRPr="00D90A77">
              <w:rPr>
                <w:b/>
                <w:sz w:val="20"/>
                <w:szCs w:val="20"/>
              </w:rPr>
              <w:t>16</w:t>
            </w:r>
          </w:p>
        </w:tc>
        <w:tc>
          <w:tcPr>
            <w:tcW w:w="568"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нет</w:t>
            </w:r>
          </w:p>
        </w:tc>
        <w:tc>
          <w:tcPr>
            <w:tcW w:w="425"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sidRPr="00D90A77">
              <w:rPr>
                <w:b/>
                <w:sz w:val="20"/>
                <w:szCs w:val="20"/>
              </w:rPr>
              <w:t>1</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sidRPr="00D90A77">
              <w:rPr>
                <w:b/>
                <w:sz w:val="20"/>
                <w:szCs w:val="20"/>
              </w:rPr>
              <w:t>нет</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306</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330</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250</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sidRPr="00D90A77">
              <w:rPr>
                <w:b/>
                <w:sz w:val="20"/>
                <w:szCs w:val="20"/>
              </w:rPr>
              <w:t>нет</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sidRPr="00D90A77">
              <w:rPr>
                <w:b/>
                <w:sz w:val="20"/>
                <w:szCs w:val="20"/>
              </w:rPr>
              <w:t>нет</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40</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200</w:t>
            </w:r>
          </w:p>
        </w:tc>
        <w:tc>
          <w:tcPr>
            <w:tcW w:w="425"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36</w:t>
            </w:r>
          </w:p>
        </w:tc>
        <w:tc>
          <w:tcPr>
            <w:tcW w:w="709"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30</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50</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200</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36</w:t>
            </w:r>
          </w:p>
        </w:tc>
        <w:tc>
          <w:tcPr>
            <w:tcW w:w="567"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20</w:t>
            </w:r>
          </w:p>
        </w:tc>
        <w:tc>
          <w:tcPr>
            <w:tcW w:w="425"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нет</w:t>
            </w:r>
          </w:p>
        </w:tc>
        <w:tc>
          <w:tcPr>
            <w:tcW w:w="426"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нет</w:t>
            </w:r>
          </w:p>
        </w:tc>
        <w:tc>
          <w:tcPr>
            <w:tcW w:w="425" w:type="dxa"/>
          </w:tcPr>
          <w:p w:rsidR="0008584B" w:rsidRPr="00D90A77" w:rsidRDefault="0008584B" w:rsidP="0008584B">
            <w:pPr>
              <w:tabs>
                <w:tab w:val="left" w:pos="1103"/>
              </w:tabs>
              <w:rPr>
                <w:b/>
                <w:sz w:val="20"/>
                <w:szCs w:val="20"/>
              </w:rPr>
            </w:pPr>
          </w:p>
          <w:p w:rsidR="0008584B" w:rsidRPr="00D90A77" w:rsidRDefault="0008584B" w:rsidP="0008584B">
            <w:pPr>
              <w:tabs>
                <w:tab w:val="left" w:pos="1103"/>
              </w:tabs>
              <w:rPr>
                <w:b/>
                <w:sz w:val="20"/>
                <w:szCs w:val="20"/>
              </w:rPr>
            </w:pPr>
            <w:r>
              <w:rPr>
                <w:b/>
                <w:sz w:val="20"/>
                <w:szCs w:val="20"/>
              </w:rPr>
              <w:t>нет</w:t>
            </w:r>
          </w:p>
        </w:tc>
      </w:tr>
    </w:tbl>
    <w:p w:rsidR="0008584B" w:rsidRDefault="0008584B" w:rsidP="0008584B">
      <w:pPr>
        <w:tabs>
          <w:tab w:val="left" w:pos="1103"/>
        </w:tabs>
      </w:pPr>
    </w:p>
    <w:p w:rsidR="0008584B" w:rsidRDefault="0008584B" w:rsidP="0008584B">
      <w:pPr>
        <w:tabs>
          <w:tab w:val="left" w:pos="1103"/>
        </w:tabs>
      </w:pPr>
    </w:p>
    <w:p w:rsidR="0008584B" w:rsidRDefault="0008584B" w:rsidP="0008584B">
      <w:pPr>
        <w:tabs>
          <w:tab w:val="left" w:pos="1103"/>
        </w:tabs>
      </w:pPr>
    </w:p>
    <w:p w:rsidR="0008584B" w:rsidRDefault="0008584B" w:rsidP="0008584B">
      <w:pPr>
        <w:tabs>
          <w:tab w:val="left" w:pos="1103"/>
        </w:tabs>
        <w:rPr>
          <w:sz w:val="28"/>
          <w:szCs w:val="28"/>
        </w:rPr>
      </w:pPr>
      <w:r>
        <w:rPr>
          <w:sz w:val="28"/>
          <w:szCs w:val="28"/>
        </w:rPr>
        <w:t>5</w:t>
      </w:r>
      <w:r w:rsidRPr="00637346">
        <w:rPr>
          <w:b/>
          <w:sz w:val="28"/>
          <w:szCs w:val="28"/>
        </w:rPr>
        <w:t>.2 Мероприятия по развитию  жилищного фонда</w:t>
      </w:r>
      <w:r>
        <w:rPr>
          <w:sz w:val="28"/>
          <w:szCs w:val="28"/>
        </w:rPr>
        <w:t xml:space="preserve"> </w:t>
      </w:r>
    </w:p>
    <w:p w:rsidR="0008584B" w:rsidRDefault="0008584B" w:rsidP="0008584B">
      <w:pPr>
        <w:tabs>
          <w:tab w:val="left" w:pos="1103"/>
        </w:tabs>
        <w:spacing w:line="360" w:lineRule="auto"/>
        <w:ind w:firstLine="709"/>
        <w:jc w:val="both"/>
        <w:rPr>
          <w:sz w:val="28"/>
          <w:szCs w:val="28"/>
        </w:rPr>
      </w:pPr>
      <w:r>
        <w:rPr>
          <w:sz w:val="28"/>
          <w:szCs w:val="28"/>
        </w:rPr>
        <w:t>Увеличение жилищного фонда МО Федоровский Первый  сельсовет не ожидается,  в связи с отрицательной демографической динамикой. В селах МО имеется  достаточное количество земельных участков для индивидуального  жилищного  строительства.</w:t>
      </w:r>
    </w:p>
    <w:p w:rsidR="0008584B" w:rsidRDefault="0008584B" w:rsidP="0008584B">
      <w:pPr>
        <w:tabs>
          <w:tab w:val="left" w:pos="1103"/>
        </w:tabs>
        <w:spacing w:line="360" w:lineRule="auto"/>
        <w:ind w:firstLine="709"/>
        <w:jc w:val="both"/>
        <w:rPr>
          <w:sz w:val="28"/>
          <w:szCs w:val="28"/>
        </w:rPr>
      </w:pPr>
      <w:r>
        <w:rPr>
          <w:sz w:val="28"/>
          <w:szCs w:val="28"/>
        </w:rPr>
        <w:t>Ежегодный прирост жилого фонда по МО  ожидается в пределах 50 кв.м. за счет индивидуальных  застройщиков.</w:t>
      </w:r>
    </w:p>
    <w:p w:rsidR="0008584B" w:rsidRDefault="0008584B" w:rsidP="0008584B">
      <w:pPr>
        <w:tabs>
          <w:tab w:val="left" w:pos="1103"/>
        </w:tabs>
        <w:spacing w:line="360" w:lineRule="auto"/>
        <w:ind w:firstLine="709"/>
        <w:jc w:val="both"/>
        <w:rPr>
          <w:sz w:val="28"/>
          <w:szCs w:val="28"/>
        </w:rPr>
      </w:pPr>
      <w:r>
        <w:rPr>
          <w:sz w:val="28"/>
          <w:szCs w:val="28"/>
        </w:rPr>
        <w:t>Основные мероприятия в первую очередь будут  направлены на:</w:t>
      </w:r>
    </w:p>
    <w:p w:rsidR="0008584B" w:rsidRDefault="0008584B" w:rsidP="0008584B">
      <w:pPr>
        <w:tabs>
          <w:tab w:val="left" w:pos="1103"/>
        </w:tabs>
        <w:spacing w:line="360" w:lineRule="auto"/>
        <w:ind w:firstLine="709"/>
        <w:jc w:val="both"/>
        <w:rPr>
          <w:sz w:val="28"/>
          <w:szCs w:val="28"/>
        </w:rPr>
      </w:pPr>
      <w:r>
        <w:rPr>
          <w:sz w:val="28"/>
          <w:szCs w:val="28"/>
        </w:rPr>
        <w:t>а) Проведение ремонта водопровода - в с. Федоровка Первая;</w:t>
      </w:r>
    </w:p>
    <w:p w:rsidR="0008584B" w:rsidRDefault="0008584B" w:rsidP="0008584B">
      <w:pPr>
        <w:tabs>
          <w:tab w:val="left" w:pos="1103"/>
        </w:tabs>
        <w:spacing w:line="360" w:lineRule="auto"/>
        <w:ind w:firstLine="709"/>
        <w:jc w:val="both"/>
        <w:rPr>
          <w:sz w:val="28"/>
          <w:szCs w:val="28"/>
        </w:rPr>
      </w:pPr>
      <w:r>
        <w:rPr>
          <w:sz w:val="28"/>
          <w:szCs w:val="28"/>
        </w:rPr>
        <w:t>б) Капитальный и косметический ремонт  жилых домов за счет средств  домовладельцев (замена внутренней электропроводки, замена газовых форсунок на газовые котлы, косметический ремонт  кровель, фасадов, ограждений и другое);</w:t>
      </w:r>
    </w:p>
    <w:p w:rsidR="0008584B" w:rsidRDefault="0008584B" w:rsidP="0008584B">
      <w:pPr>
        <w:tabs>
          <w:tab w:val="left" w:pos="1103"/>
        </w:tabs>
        <w:spacing w:line="360" w:lineRule="auto"/>
        <w:ind w:firstLine="709"/>
        <w:jc w:val="both"/>
        <w:rPr>
          <w:sz w:val="28"/>
          <w:szCs w:val="28"/>
        </w:rPr>
      </w:pPr>
      <w:r>
        <w:rPr>
          <w:sz w:val="28"/>
          <w:szCs w:val="28"/>
        </w:rPr>
        <w:t>в) Строительство нового жилого фонда за счет средств индивидуальных  застройщиков.</w:t>
      </w:r>
    </w:p>
    <w:p w:rsidR="0008584B" w:rsidRDefault="0008584B" w:rsidP="0008584B">
      <w:pPr>
        <w:tabs>
          <w:tab w:val="left" w:pos="1103"/>
        </w:tabs>
        <w:jc w:val="both"/>
        <w:rPr>
          <w:sz w:val="28"/>
          <w:szCs w:val="28"/>
        </w:rPr>
      </w:pPr>
    </w:p>
    <w:p w:rsidR="0008584B" w:rsidRDefault="0008584B" w:rsidP="0008584B">
      <w:pPr>
        <w:tabs>
          <w:tab w:val="left" w:pos="1103"/>
        </w:tabs>
        <w:jc w:val="both"/>
        <w:rPr>
          <w:b/>
          <w:sz w:val="28"/>
          <w:szCs w:val="28"/>
        </w:rPr>
      </w:pPr>
      <w:r w:rsidRPr="00637346">
        <w:rPr>
          <w:b/>
          <w:sz w:val="28"/>
          <w:szCs w:val="28"/>
        </w:rPr>
        <w:t>5.3 Водоснабжение и</w:t>
      </w:r>
      <w:r>
        <w:rPr>
          <w:b/>
          <w:sz w:val="28"/>
          <w:szCs w:val="28"/>
        </w:rPr>
        <w:t xml:space="preserve"> водоотведение в МО Федоровский Первый</w:t>
      </w:r>
      <w:r w:rsidRPr="00637346">
        <w:rPr>
          <w:b/>
          <w:sz w:val="28"/>
          <w:szCs w:val="28"/>
        </w:rPr>
        <w:t xml:space="preserve"> сельсовет</w:t>
      </w:r>
    </w:p>
    <w:p w:rsidR="0008584B" w:rsidRDefault="0008584B" w:rsidP="0008584B">
      <w:pPr>
        <w:tabs>
          <w:tab w:val="left" w:pos="1103"/>
        </w:tabs>
        <w:jc w:val="both"/>
        <w:rPr>
          <w:b/>
          <w:sz w:val="28"/>
          <w:szCs w:val="28"/>
        </w:rPr>
      </w:pPr>
    </w:p>
    <w:p w:rsidR="0008584B" w:rsidRDefault="0008584B" w:rsidP="0008584B">
      <w:pPr>
        <w:tabs>
          <w:tab w:val="left" w:pos="1103"/>
        </w:tabs>
        <w:spacing w:line="360" w:lineRule="auto"/>
        <w:ind w:firstLine="709"/>
        <w:jc w:val="both"/>
        <w:rPr>
          <w:sz w:val="28"/>
          <w:szCs w:val="28"/>
        </w:rPr>
      </w:pPr>
      <w:r>
        <w:rPr>
          <w:sz w:val="28"/>
          <w:szCs w:val="28"/>
        </w:rPr>
        <w:t>В селе Федоровка Первая, хуторе Редькин   водоснабжением население обеспечивается от существующих в  селе  водопроводных сетей имеющих артезианские скважины.</w:t>
      </w:r>
    </w:p>
    <w:p w:rsidR="0008584B" w:rsidRDefault="0008584B" w:rsidP="0008584B">
      <w:pPr>
        <w:tabs>
          <w:tab w:val="left" w:pos="1103"/>
        </w:tabs>
        <w:spacing w:line="360" w:lineRule="auto"/>
        <w:ind w:firstLine="709"/>
        <w:jc w:val="both"/>
        <w:rPr>
          <w:sz w:val="28"/>
          <w:szCs w:val="28"/>
        </w:rPr>
      </w:pPr>
      <w:r>
        <w:rPr>
          <w:sz w:val="28"/>
          <w:szCs w:val="28"/>
        </w:rPr>
        <w:t>На водопроводной сети  имеется  пожарный гидрант,  который обеспечивает  заправку  пожарных машин водой.</w:t>
      </w:r>
    </w:p>
    <w:p w:rsidR="0008584B" w:rsidRDefault="0008584B" w:rsidP="0008584B">
      <w:pPr>
        <w:tabs>
          <w:tab w:val="left" w:pos="1103"/>
        </w:tabs>
        <w:spacing w:line="360" w:lineRule="auto"/>
        <w:ind w:firstLine="709"/>
        <w:jc w:val="both"/>
        <w:rPr>
          <w:sz w:val="28"/>
          <w:szCs w:val="28"/>
        </w:rPr>
      </w:pPr>
      <w:r>
        <w:rPr>
          <w:sz w:val="28"/>
          <w:szCs w:val="28"/>
        </w:rPr>
        <w:t>В  деревне Сияльтугай водопроводных сетей нет. Водоснабжением население обеспечивается индивидуальными скважинами  пробуренными домовладельцами на своих приусадебных участках.</w:t>
      </w:r>
    </w:p>
    <w:p w:rsidR="0008584B" w:rsidRPr="003C0696" w:rsidRDefault="0008584B" w:rsidP="0008584B">
      <w:pPr>
        <w:tabs>
          <w:tab w:val="left" w:pos="1103"/>
        </w:tabs>
        <w:spacing w:line="360" w:lineRule="auto"/>
        <w:ind w:firstLine="709"/>
        <w:jc w:val="both"/>
        <w:rPr>
          <w:sz w:val="28"/>
          <w:szCs w:val="28"/>
        </w:rPr>
      </w:pPr>
      <w:r>
        <w:rPr>
          <w:sz w:val="28"/>
          <w:szCs w:val="28"/>
        </w:rPr>
        <w:t xml:space="preserve">Обслуживание водопроводной сети в селе Федоровка Первая, х. Редькин  производит   – ООО «Водоканал». </w:t>
      </w:r>
    </w:p>
    <w:p w:rsidR="0008584B" w:rsidRDefault="0008584B" w:rsidP="0008584B">
      <w:pPr>
        <w:tabs>
          <w:tab w:val="left" w:pos="1103"/>
        </w:tabs>
        <w:spacing w:line="360" w:lineRule="auto"/>
        <w:ind w:firstLine="709"/>
        <w:jc w:val="both"/>
        <w:rPr>
          <w:sz w:val="28"/>
          <w:szCs w:val="28"/>
        </w:rPr>
      </w:pPr>
      <w:r>
        <w:rPr>
          <w:sz w:val="28"/>
          <w:szCs w:val="28"/>
        </w:rPr>
        <w:t>Степень износа водопроводных сетей в  селе Федоровка Первая  составляет  от 70 % до 80 %.</w:t>
      </w:r>
    </w:p>
    <w:p w:rsidR="0008584B" w:rsidRDefault="0008584B" w:rsidP="0008584B">
      <w:pPr>
        <w:ind w:firstLine="709"/>
        <w:jc w:val="both"/>
        <w:rPr>
          <w:sz w:val="28"/>
          <w:szCs w:val="28"/>
        </w:rPr>
      </w:pPr>
      <w:r>
        <w:rPr>
          <w:sz w:val="28"/>
          <w:szCs w:val="28"/>
        </w:rPr>
        <w:t xml:space="preserve"> Общая протяженность водопроводных сетей  в МО составляет </w:t>
      </w:r>
      <w:r w:rsidRPr="00471116">
        <w:rPr>
          <w:sz w:val="28"/>
          <w:szCs w:val="28"/>
        </w:rPr>
        <w:t>8 км</w:t>
      </w:r>
      <w:r>
        <w:rPr>
          <w:sz w:val="28"/>
          <w:szCs w:val="28"/>
        </w:rPr>
        <w:t xml:space="preserve"> в  селе Федоровка Первая и хутор Редькин.</w:t>
      </w:r>
    </w:p>
    <w:p w:rsidR="0008584B" w:rsidRDefault="0008584B" w:rsidP="0008584B">
      <w:pPr>
        <w:tabs>
          <w:tab w:val="left" w:pos="1103"/>
        </w:tabs>
        <w:spacing w:line="360" w:lineRule="auto"/>
        <w:ind w:firstLine="709"/>
        <w:jc w:val="both"/>
        <w:rPr>
          <w:sz w:val="28"/>
          <w:szCs w:val="28"/>
        </w:rPr>
      </w:pPr>
      <w:r>
        <w:rPr>
          <w:sz w:val="28"/>
          <w:szCs w:val="28"/>
        </w:rPr>
        <w:t>Дебит скважин на водопроводной сети достаточен, тем самым  обеспечивает  потребность населения, в питьевой воде и воде для бытовых нужд.</w:t>
      </w:r>
    </w:p>
    <w:p w:rsidR="0008584B" w:rsidRDefault="0008584B" w:rsidP="0008584B">
      <w:pPr>
        <w:tabs>
          <w:tab w:val="left" w:pos="1103"/>
        </w:tabs>
        <w:spacing w:line="360" w:lineRule="auto"/>
        <w:ind w:firstLine="709"/>
        <w:jc w:val="both"/>
        <w:rPr>
          <w:sz w:val="28"/>
          <w:szCs w:val="28"/>
        </w:rPr>
      </w:pPr>
      <w:r>
        <w:rPr>
          <w:sz w:val="28"/>
          <w:szCs w:val="28"/>
        </w:rPr>
        <w:t xml:space="preserve">Прогнозный расход воды на хозяйственно-питьевые нужды  ожидается по МО к 2026 году – </w:t>
      </w:r>
      <w:r w:rsidRPr="00C00CF6">
        <w:rPr>
          <w:sz w:val="28"/>
          <w:szCs w:val="28"/>
        </w:rPr>
        <w:t>25 тыс. м. куб/год</w:t>
      </w:r>
      <w:r>
        <w:rPr>
          <w:sz w:val="28"/>
          <w:szCs w:val="28"/>
        </w:rPr>
        <w:t xml:space="preserve">: </w:t>
      </w:r>
    </w:p>
    <w:p w:rsidR="0008584B" w:rsidRDefault="0008584B" w:rsidP="0008584B">
      <w:pPr>
        <w:tabs>
          <w:tab w:val="left" w:pos="1103"/>
        </w:tabs>
        <w:spacing w:line="360" w:lineRule="auto"/>
        <w:ind w:firstLine="709"/>
        <w:jc w:val="both"/>
        <w:rPr>
          <w:sz w:val="28"/>
          <w:szCs w:val="28"/>
        </w:rPr>
      </w:pPr>
      <w:r>
        <w:rPr>
          <w:sz w:val="28"/>
          <w:szCs w:val="28"/>
        </w:rPr>
        <w:t xml:space="preserve">Расход воды для нужд ведения личного подсобного хозяйства  определен по следующим  усредненным нормам </w:t>
      </w:r>
    </w:p>
    <w:p w:rsidR="0008584B" w:rsidRDefault="0008584B" w:rsidP="0008584B">
      <w:pPr>
        <w:tabs>
          <w:tab w:val="left" w:pos="1103"/>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536"/>
      </w:tblGrid>
      <w:tr w:rsidR="0008584B" w:rsidRPr="00D83F53" w:rsidTr="0008584B">
        <w:tc>
          <w:tcPr>
            <w:tcW w:w="4928" w:type="dxa"/>
          </w:tcPr>
          <w:p w:rsidR="0008584B" w:rsidRPr="00D83F53" w:rsidRDefault="0008584B" w:rsidP="0008584B">
            <w:pPr>
              <w:tabs>
                <w:tab w:val="left" w:pos="1103"/>
              </w:tabs>
              <w:jc w:val="both"/>
              <w:rPr>
                <w:sz w:val="28"/>
                <w:szCs w:val="28"/>
              </w:rPr>
            </w:pPr>
            <w:r w:rsidRPr="00D83F53">
              <w:rPr>
                <w:sz w:val="28"/>
                <w:szCs w:val="28"/>
              </w:rPr>
              <w:t xml:space="preserve">Виды скота </w:t>
            </w:r>
          </w:p>
        </w:tc>
        <w:tc>
          <w:tcPr>
            <w:tcW w:w="4536" w:type="dxa"/>
          </w:tcPr>
          <w:p w:rsidR="0008584B" w:rsidRPr="00D83F53" w:rsidRDefault="0008584B" w:rsidP="0008584B">
            <w:pPr>
              <w:tabs>
                <w:tab w:val="left" w:pos="1103"/>
              </w:tabs>
              <w:jc w:val="both"/>
              <w:rPr>
                <w:sz w:val="28"/>
                <w:szCs w:val="28"/>
              </w:rPr>
            </w:pPr>
            <w:r w:rsidRPr="00D83F53">
              <w:rPr>
                <w:sz w:val="28"/>
                <w:szCs w:val="28"/>
              </w:rPr>
              <w:t>Норма потребления литров в сутки на 1 голову</w:t>
            </w:r>
          </w:p>
        </w:tc>
      </w:tr>
      <w:tr w:rsidR="0008584B" w:rsidRPr="00D83F53" w:rsidTr="0008584B">
        <w:tc>
          <w:tcPr>
            <w:tcW w:w="4928" w:type="dxa"/>
          </w:tcPr>
          <w:p w:rsidR="0008584B" w:rsidRPr="00D83F53" w:rsidRDefault="0008584B" w:rsidP="0008584B">
            <w:pPr>
              <w:tabs>
                <w:tab w:val="left" w:pos="1103"/>
              </w:tabs>
              <w:jc w:val="both"/>
              <w:rPr>
                <w:sz w:val="28"/>
                <w:szCs w:val="28"/>
              </w:rPr>
            </w:pPr>
            <w:r w:rsidRPr="00D83F53">
              <w:rPr>
                <w:sz w:val="28"/>
                <w:szCs w:val="28"/>
              </w:rPr>
              <w:t>КРС</w:t>
            </w:r>
          </w:p>
        </w:tc>
        <w:tc>
          <w:tcPr>
            <w:tcW w:w="4536" w:type="dxa"/>
          </w:tcPr>
          <w:p w:rsidR="0008584B" w:rsidRPr="00D83F53" w:rsidRDefault="0008584B" w:rsidP="0008584B">
            <w:pPr>
              <w:tabs>
                <w:tab w:val="left" w:pos="1103"/>
              </w:tabs>
              <w:jc w:val="both"/>
              <w:rPr>
                <w:sz w:val="28"/>
                <w:szCs w:val="28"/>
              </w:rPr>
            </w:pPr>
            <w:r w:rsidRPr="00D83F53">
              <w:rPr>
                <w:sz w:val="28"/>
                <w:szCs w:val="28"/>
              </w:rPr>
              <w:t>70</w:t>
            </w:r>
          </w:p>
        </w:tc>
      </w:tr>
      <w:tr w:rsidR="0008584B" w:rsidRPr="00D83F53" w:rsidTr="0008584B">
        <w:tc>
          <w:tcPr>
            <w:tcW w:w="4928" w:type="dxa"/>
          </w:tcPr>
          <w:p w:rsidR="0008584B" w:rsidRPr="00D83F53" w:rsidRDefault="0008584B" w:rsidP="0008584B">
            <w:pPr>
              <w:tabs>
                <w:tab w:val="left" w:pos="1103"/>
              </w:tabs>
              <w:jc w:val="both"/>
              <w:rPr>
                <w:sz w:val="28"/>
                <w:szCs w:val="28"/>
              </w:rPr>
            </w:pPr>
            <w:r w:rsidRPr="00D83F53">
              <w:rPr>
                <w:sz w:val="28"/>
                <w:szCs w:val="28"/>
              </w:rPr>
              <w:t>Лошади</w:t>
            </w:r>
          </w:p>
        </w:tc>
        <w:tc>
          <w:tcPr>
            <w:tcW w:w="4536" w:type="dxa"/>
          </w:tcPr>
          <w:p w:rsidR="0008584B" w:rsidRPr="00D83F53" w:rsidRDefault="0008584B" w:rsidP="0008584B">
            <w:pPr>
              <w:tabs>
                <w:tab w:val="left" w:pos="1103"/>
              </w:tabs>
              <w:jc w:val="both"/>
              <w:rPr>
                <w:sz w:val="28"/>
                <w:szCs w:val="28"/>
              </w:rPr>
            </w:pPr>
            <w:r w:rsidRPr="00D83F53">
              <w:rPr>
                <w:sz w:val="28"/>
                <w:szCs w:val="28"/>
              </w:rPr>
              <w:t>80</w:t>
            </w:r>
          </w:p>
        </w:tc>
      </w:tr>
      <w:tr w:rsidR="0008584B" w:rsidRPr="00D83F53" w:rsidTr="0008584B">
        <w:tc>
          <w:tcPr>
            <w:tcW w:w="4928" w:type="dxa"/>
          </w:tcPr>
          <w:p w:rsidR="0008584B" w:rsidRPr="00D83F53" w:rsidRDefault="0008584B" w:rsidP="0008584B">
            <w:pPr>
              <w:tabs>
                <w:tab w:val="left" w:pos="1103"/>
              </w:tabs>
              <w:jc w:val="both"/>
              <w:rPr>
                <w:sz w:val="28"/>
                <w:szCs w:val="28"/>
              </w:rPr>
            </w:pPr>
            <w:r w:rsidRPr="00D83F53">
              <w:rPr>
                <w:sz w:val="28"/>
                <w:szCs w:val="28"/>
              </w:rPr>
              <w:t xml:space="preserve">Свиньи </w:t>
            </w:r>
          </w:p>
        </w:tc>
        <w:tc>
          <w:tcPr>
            <w:tcW w:w="4536" w:type="dxa"/>
          </w:tcPr>
          <w:p w:rsidR="0008584B" w:rsidRPr="00D83F53" w:rsidRDefault="0008584B" w:rsidP="0008584B">
            <w:pPr>
              <w:tabs>
                <w:tab w:val="left" w:pos="1103"/>
              </w:tabs>
              <w:jc w:val="both"/>
              <w:rPr>
                <w:sz w:val="28"/>
                <w:szCs w:val="28"/>
              </w:rPr>
            </w:pPr>
            <w:r w:rsidRPr="00D83F53">
              <w:rPr>
                <w:sz w:val="28"/>
                <w:szCs w:val="28"/>
              </w:rPr>
              <w:t>40</w:t>
            </w:r>
          </w:p>
        </w:tc>
      </w:tr>
      <w:tr w:rsidR="0008584B" w:rsidRPr="00D83F53" w:rsidTr="0008584B">
        <w:tc>
          <w:tcPr>
            <w:tcW w:w="4928" w:type="dxa"/>
          </w:tcPr>
          <w:p w:rsidR="0008584B" w:rsidRPr="00D83F53" w:rsidRDefault="0008584B" w:rsidP="0008584B">
            <w:pPr>
              <w:tabs>
                <w:tab w:val="left" w:pos="1103"/>
              </w:tabs>
              <w:jc w:val="both"/>
              <w:rPr>
                <w:sz w:val="28"/>
                <w:szCs w:val="28"/>
              </w:rPr>
            </w:pPr>
            <w:r w:rsidRPr="00D83F53">
              <w:rPr>
                <w:sz w:val="28"/>
                <w:szCs w:val="28"/>
              </w:rPr>
              <w:t xml:space="preserve">Овцы и козы </w:t>
            </w:r>
          </w:p>
        </w:tc>
        <w:tc>
          <w:tcPr>
            <w:tcW w:w="4536" w:type="dxa"/>
          </w:tcPr>
          <w:p w:rsidR="0008584B" w:rsidRPr="00D83F53" w:rsidRDefault="0008584B" w:rsidP="0008584B">
            <w:pPr>
              <w:tabs>
                <w:tab w:val="left" w:pos="1103"/>
              </w:tabs>
              <w:jc w:val="both"/>
              <w:rPr>
                <w:sz w:val="28"/>
                <w:szCs w:val="28"/>
              </w:rPr>
            </w:pPr>
            <w:r w:rsidRPr="00D83F53">
              <w:rPr>
                <w:sz w:val="28"/>
                <w:szCs w:val="28"/>
              </w:rPr>
              <w:t>20</w:t>
            </w:r>
          </w:p>
        </w:tc>
      </w:tr>
      <w:tr w:rsidR="0008584B" w:rsidRPr="00D83F53" w:rsidTr="0008584B">
        <w:tc>
          <w:tcPr>
            <w:tcW w:w="4928" w:type="dxa"/>
          </w:tcPr>
          <w:p w:rsidR="0008584B" w:rsidRPr="00D83F53" w:rsidRDefault="0008584B" w:rsidP="0008584B">
            <w:pPr>
              <w:tabs>
                <w:tab w:val="left" w:pos="1103"/>
              </w:tabs>
              <w:jc w:val="both"/>
              <w:rPr>
                <w:sz w:val="28"/>
                <w:szCs w:val="28"/>
              </w:rPr>
            </w:pPr>
            <w:r w:rsidRPr="00D83F53">
              <w:rPr>
                <w:sz w:val="28"/>
                <w:szCs w:val="28"/>
              </w:rPr>
              <w:t xml:space="preserve">Птицы </w:t>
            </w:r>
          </w:p>
        </w:tc>
        <w:tc>
          <w:tcPr>
            <w:tcW w:w="4536" w:type="dxa"/>
          </w:tcPr>
          <w:p w:rsidR="0008584B" w:rsidRPr="00D83F53" w:rsidRDefault="0008584B" w:rsidP="0008584B">
            <w:pPr>
              <w:tabs>
                <w:tab w:val="left" w:pos="1103"/>
              </w:tabs>
              <w:jc w:val="both"/>
              <w:rPr>
                <w:sz w:val="28"/>
                <w:szCs w:val="28"/>
              </w:rPr>
            </w:pPr>
            <w:r w:rsidRPr="00D83F53">
              <w:rPr>
                <w:sz w:val="28"/>
                <w:szCs w:val="28"/>
              </w:rPr>
              <w:t>1</w:t>
            </w:r>
          </w:p>
        </w:tc>
      </w:tr>
    </w:tbl>
    <w:p w:rsidR="0008584B" w:rsidRDefault="0008584B" w:rsidP="0008584B">
      <w:pPr>
        <w:tabs>
          <w:tab w:val="left" w:pos="1103"/>
        </w:tabs>
        <w:jc w:val="both"/>
        <w:rPr>
          <w:sz w:val="28"/>
          <w:szCs w:val="28"/>
        </w:rPr>
      </w:pPr>
    </w:p>
    <w:p w:rsidR="0008584B" w:rsidRDefault="0008584B" w:rsidP="0008584B">
      <w:pPr>
        <w:tabs>
          <w:tab w:val="left" w:pos="1103"/>
        </w:tabs>
        <w:spacing w:line="360" w:lineRule="auto"/>
        <w:ind w:firstLine="709"/>
        <w:jc w:val="both"/>
        <w:rPr>
          <w:sz w:val="28"/>
          <w:szCs w:val="28"/>
        </w:rPr>
      </w:pPr>
      <w:r>
        <w:rPr>
          <w:sz w:val="28"/>
          <w:szCs w:val="28"/>
        </w:rPr>
        <w:t xml:space="preserve">На территории МО нет сетей  водоотведения.  </w:t>
      </w:r>
    </w:p>
    <w:p w:rsidR="0008584B" w:rsidRDefault="0008584B" w:rsidP="0008584B">
      <w:pPr>
        <w:tabs>
          <w:tab w:val="left" w:pos="1103"/>
        </w:tabs>
        <w:spacing w:line="360" w:lineRule="auto"/>
        <w:ind w:firstLine="709"/>
        <w:jc w:val="both"/>
        <w:rPr>
          <w:sz w:val="28"/>
          <w:szCs w:val="28"/>
        </w:rPr>
      </w:pPr>
    </w:p>
    <w:p w:rsidR="0008584B" w:rsidRDefault="0008584B" w:rsidP="0008584B">
      <w:pPr>
        <w:tabs>
          <w:tab w:val="left" w:pos="1103"/>
        </w:tabs>
        <w:jc w:val="both"/>
        <w:rPr>
          <w:b/>
          <w:sz w:val="28"/>
          <w:szCs w:val="28"/>
        </w:rPr>
      </w:pPr>
      <w:r w:rsidRPr="0020616D">
        <w:rPr>
          <w:b/>
          <w:sz w:val="28"/>
          <w:szCs w:val="28"/>
        </w:rPr>
        <w:t xml:space="preserve"> 5.4 Теплоснабжение </w:t>
      </w:r>
    </w:p>
    <w:p w:rsidR="0008584B" w:rsidRDefault="0008584B" w:rsidP="0008584B">
      <w:pPr>
        <w:tabs>
          <w:tab w:val="left" w:pos="1103"/>
        </w:tabs>
        <w:jc w:val="both"/>
        <w:rPr>
          <w:b/>
          <w:sz w:val="28"/>
          <w:szCs w:val="28"/>
        </w:rPr>
      </w:pPr>
    </w:p>
    <w:p w:rsidR="0008584B" w:rsidRDefault="0008584B" w:rsidP="0008584B">
      <w:pPr>
        <w:tabs>
          <w:tab w:val="left" w:pos="1103"/>
        </w:tabs>
        <w:spacing w:line="360" w:lineRule="auto"/>
        <w:ind w:firstLine="709"/>
        <w:jc w:val="both"/>
        <w:rPr>
          <w:sz w:val="28"/>
          <w:szCs w:val="28"/>
        </w:rPr>
      </w:pPr>
      <w:r>
        <w:rPr>
          <w:sz w:val="28"/>
          <w:szCs w:val="28"/>
        </w:rPr>
        <w:t>Теплоснабжение муниципальных объектов  общественного назначения  осуществляется  двумя способами:</w:t>
      </w:r>
    </w:p>
    <w:p w:rsidR="0008584B" w:rsidRDefault="0008584B" w:rsidP="0008584B">
      <w:pPr>
        <w:tabs>
          <w:tab w:val="left" w:pos="1103"/>
        </w:tabs>
        <w:spacing w:line="360" w:lineRule="auto"/>
        <w:ind w:firstLine="709"/>
        <w:jc w:val="both"/>
        <w:rPr>
          <w:sz w:val="28"/>
          <w:szCs w:val="28"/>
        </w:rPr>
      </w:pPr>
      <w:r>
        <w:rPr>
          <w:sz w:val="28"/>
          <w:szCs w:val="28"/>
        </w:rPr>
        <w:t>а) в бюджетных учреждениях оборудованы  автономные газовые котельные:</w:t>
      </w:r>
    </w:p>
    <w:p w:rsidR="0008584B" w:rsidRDefault="0008584B" w:rsidP="0008584B">
      <w:pPr>
        <w:tabs>
          <w:tab w:val="left" w:pos="1103"/>
        </w:tabs>
        <w:spacing w:line="360" w:lineRule="auto"/>
        <w:ind w:firstLine="709"/>
        <w:jc w:val="both"/>
        <w:rPr>
          <w:sz w:val="28"/>
          <w:szCs w:val="28"/>
        </w:rPr>
      </w:pPr>
      <w:r>
        <w:rPr>
          <w:sz w:val="28"/>
          <w:szCs w:val="28"/>
        </w:rPr>
        <w:t>в  с. Федоровка Первая: МОБУ «1-Федоровская ООШ»,  Доме Культуры, ФАП-е;</w:t>
      </w:r>
    </w:p>
    <w:p w:rsidR="0008584B" w:rsidRDefault="0008584B" w:rsidP="0008584B">
      <w:pPr>
        <w:tabs>
          <w:tab w:val="left" w:pos="1103"/>
        </w:tabs>
        <w:spacing w:line="360" w:lineRule="auto"/>
        <w:ind w:firstLine="709"/>
        <w:jc w:val="both"/>
        <w:rPr>
          <w:sz w:val="28"/>
          <w:szCs w:val="28"/>
        </w:rPr>
      </w:pPr>
      <w:r>
        <w:rPr>
          <w:sz w:val="28"/>
          <w:szCs w:val="28"/>
        </w:rPr>
        <w:t xml:space="preserve"> б) индивидуальные жилые дома  имеют  локальные источники теплоснабжения; газовое отопление – 100 %.</w:t>
      </w:r>
    </w:p>
    <w:p w:rsidR="0008584B" w:rsidRDefault="0008584B" w:rsidP="0008584B">
      <w:pPr>
        <w:tabs>
          <w:tab w:val="left" w:pos="1103"/>
        </w:tabs>
        <w:spacing w:line="360" w:lineRule="auto"/>
        <w:ind w:firstLine="709"/>
        <w:jc w:val="both"/>
        <w:rPr>
          <w:sz w:val="28"/>
          <w:szCs w:val="28"/>
        </w:rPr>
      </w:pPr>
      <w:r>
        <w:rPr>
          <w:sz w:val="28"/>
          <w:szCs w:val="28"/>
        </w:rPr>
        <w:t xml:space="preserve"> В двухквартирных домах  в каждой квартире установлен автономный  газовый котел.</w:t>
      </w:r>
    </w:p>
    <w:p w:rsidR="0008584B" w:rsidRDefault="0008584B" w:rsidP="0008584B">
      <w:pPr>
        <w:tabs>
          <w:tab w:val="left" w:pos="1103"/>
        </w:tabs>
        <w:spacing w:line="360" w:lineRule="auto"/>
        <w:ind w:firstLine="709"/>
        <w:jc w:val="both"/>
        <w:rPr>
          <w:sz w:val="28"/>
          <w:szCs w:val="28"/>
        </w:rPr>
      </w:pPr>
      <w:r>
        <w:rPr>
          <w:sz w:val="28"/>
          <w:szCs w:val="28"/>
        </w:rPr>
        <w:t>В перспективе в целях  энергосбережения  и более  стабильного и надежного  теплоснабжения необходимо:</w:t>
      </w:r>
    </w:p>
    <w:p w:rsidR="0008584B" w:rsidRDefault="0008584B" w:rsidP="0008584B">
      <w:pPr>
        <w:tabs>
          <w:tab w:val="left" w:pos="1103"/>
        </w:tabs>
        <w:spacing w:line="360" w:lineRule="auto"/>
        <w:jc w:val="both"/>
        <w:rPr>
          <w:sz w:val="28"/>
          <w:szCs w:val="28"/>
        </w:rPr>
      </w:pPr>
      <w:r>
        <w:rPr>
          <w:sz w:val="28"/>
          <w:szCs w:val="28"/>
        </w:rPr>
        <w:t xml:space="preserve">          а) приобрести энергосберегающие лампочки;</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 замена насосов в котельной  ДК с. Федоровка Первая, а также  текущий ремонт внутренних теплосетей в ДК. </w:t>
      </w:r>
    </w:p>
    <w:p w:rsidR="0008584B" w:rsidRDefault="0008584B" w:rsidP="0008584B">
      <w:pPr>
        <w:tabs>
          <w:tab w:val="left" w:pos="1103"/>
        </w:tabs>
        <w:jc w:val="both"/>
        <w:rPr>
          <w:sz w:val="28"/>
          <w:szCs w:val="28"/>
        </w:rPr>
      </w:pPr>
    </w:p>
    <w:p w:rsidR="0008584B" w:rsidRDefault="0008584B" w:rsidP="0008584B">
      <w:pPr>
        <w:tabs>
          <w:tab w:val="left" w:pos="1103"/>
        </w:tabs>
        <w:jc w:val="both"/>
        <w:rPr>
          <w:b/>
          <w:sz w:val="28"/>
          <w:szCs w:val="28"/>
        </w:rPr>
      </w:pPr>
      <w:r w:rsidRPr="00226E4E">
        <w:rPr>
          <w:b/>
          <w:sz w:val="28"/>
          <w:szCs w:val="28"/>
        </w:rPr>
        <w:t xml:space="preserve">5.5 Электроснабжение </w:t>
      </w:r>
    </w:p>
    <w:p w:rsidR="0008584B" w:rsidRPr="00226E4E" w:rsidRDefault="0008584B" w:rsidP="0008584B">
      <w:pPr>
        <w:tabs>
          <w:tab w:val="left" w:pos="1103"/>
        </w:tabs>
        <w:jc w:val="both"/>
        <w:rPr>
          <w:b/>
          <w:sz w:val="28"/>
          <w:szCs w:val="28"/>
        </w:rPr>
      </w:pPr>
    </w:p>
    <w:p w:rsidR="0008584B" w:rsidRDefault="0008584B" w:rsidP="0008584B">
      <w:pPr>
        <w:tabs>
          <w:tab w:val="left" w:pos="1103"/>
        </w:tabs>
        <w:spacing w:line="360" w:lineRule="auto"/>
        <w:ind w:firstLine="709"/>
        <w:jc w:val="both"/>
        <w:rPr>
          <w:sz w:val="28"/>
          <w:szCs w:val="28"/>
        </w:rPr>
      </w:pPr>
      <w:r>
        <w:rPr>
          <w:sz w:val="28"/>
          <w:szCs w:val="28"/>
        </w:rPr>
        <w:t>Электроснабжение населенных пунктов МО Федоровский Первый сельсовет  осуществляется по ЛЭП ВЛ-10 кВт и ВЛ – 0,4 кВт  через 5  трансформаторных подстанций.</w:t>
      </w:r>
    </w:p>
    <w:p w:rsidR="0008584B" w:rsidRDefault="0008584B" w:rsidP="0008584B">
      <w:pPr>
        <w:tabs>
          <w:tab w:val="left" w:pos="1103"/>
        </w:tabs>
        <w:spacing w:line="360" w:lineRule="auto"/>
        <w:ind w:firstLine="709"/>
        <w:jc w:val="both"/>
        <w:rPr>
          <w:sz w:val="28"/>
          <w:szCs w:val="28"/>
        </w:rPr>
      </w:pPr>
      <w:r>
        <w:rPr>
          <w:sz w:val="28"/>
          <w:szCs w:val="28"/>
        </w:rPr>
        <w:t>Рост электропотребления  к 2026 году  обусловлен необходимостью создания  комфортных условий для  проживания населения и развития  жилищного сектора.</w:t>
      </w:r>
    </w:p>
    <w:p w:rsidR="0008584B" w:rsidRDefault="0008584B" w:rsidP="0008584B">
      <w:pPr>
        <w:tabs>
          <w:tab w:val="left" w:pos="1103"/>
        </w:tabs>
        <w:jc w:val="both"/>
        <w:rPr>
          <w:sz w:val="28"/>
          <w:szCs w:val="28"/>
        </w:rPr>
      </w:pPr>
    </w:p>
    <w:p w:rsidR="0008584B" w:rsidRDefault="0008584B" w:rsidP="0008584B">
      <w:pPr>
        <w:tabs>
          <w:tab w:val="left" w:pos="1103"/>
        </w:tabs>
        <w:jc w:val="both"/>
        <w:rPr>
          <w:b/>
          <w:sz w:val="28"/>
          <w:szCs w:val="28"/>
        </w:rPr>
      </w:pPr>
      <w:r w:rsidRPr="00226E4E">
        <w:rPr>
          <w:b/>
          <w:sz w:val="28"/>
          <w:szCs w:val="28"/>
        </w:rPr>
        <w:t xml:space="preserve">5.6 Газоснабжение </w:t>
      </w:r>
    </w:p>
    <w:p w:rsidR="0008584B" w:rsidRPr="00226E4E" w:rsidRDefault="0008584B" w:rsidP="0008584B">
      <w:pPr>
        <w:tabs>
          <w:tab w:val="left" w:pos="1103"/>
        </w:tabs>
        <w:jc w:val="both"/>
        <w:rPr>
          <w:b/>
          <w:sz w:val="28"/>
          <w:szCs w:val="28"/>
        </w:rPr>
      </w:pPr>
    </w:p>
    <w:p w:rsidR="0008584B" w:rsidRDefault="0008584B" w:rsidP="0008584B">
      <w:pPr>
        <w:tabs>
          <w:tab w:val="left" w:pos="1103"/>
        </w:tabs>
        <w:spacing w:line="360" w:lineRule="auto"/>
        <w:ind w:firstLine="709"/>
        <w:jc w:val="both"/>
        <w:rPr>
          <w:sz w:val="28"/>
          <w:szCs w:val="28"/>
        </w:rPr>
      </w:pPr>
      <w:r>
        <w:rPr>
          <w:sz w:val="28"/>
          <w:szCs w:val="28"/>
        </w:rPr>
        <w:t xml:space="preserve">Газоснабжение населенных пунктов МО Федоровский Первый сельсовет  осуществляется  природным газом  от  действующего  газопровода  высокого давления  и газопроводов межпоселковых  низкого давления  по двухступенчатой </w:t>
      </w:r>
      <w:r w:rsidRPr="00AA75F8">
        <w:rPr>
          <w:sz w:val="28"/>
          <w:szCs w:val="28"/>
        </w:rPr>
        <w:t>по давлению</w:t>
      </w:r>
      <w:r>
        <w:rPr>
          <w:sz w:val="28"/>
          <w:szCs w:val="28"/>
        </w:rPr>
        <w:t xml:space="preserve"> системе распределения газа через ГРС в каждом селе.</w:t>
      </w:r>
    </w:p>
    <w:p w:rsidR="0008584B" w:rsidRDefault="0008584B" w:rsidP="0008584B">
      <w:pPr>
        <w:tabs>
          <w:tab w:val="left" w:pos="1103"/>
        </w:tabs>
        <w:spacing w:line="360" w:lineRule="auto"/>
        <w:ind w:firstLine="709"/>
        <w:jc w:val="both"/>
        <w:rPr>
          <w:sz w:val="28"/>
          <w:szCs w:val="28"/>
        </w:rPr>
      </w:pPr>
      <w:r>
        <w:rPr>
          <w:sz w:val="28"/>
          <w:szCs w:val="28"/>
        </w:rPr>
        <w:t xml:space="preserve">  </w:t>
      </w:r>
    </w:p>
    <w:p w:rsidR="0008584B" w:rsidRPr="00DC2DCC" w:rsidRDefault="0008584B" w:rsidP="0008584B">
      <w:pPr>
        <w:pStyle w:val="ListParagraph"/>
        <w:numPr>
          <w:ilvl w:val="1"/>
          <w:numId w:val="19"/>
        </w:numPr>
        <w:spacing w:after="0"/>
        <w:jc w:val="both"/>
        <w:rPr>
          <w:rFonts w:ascii="Times New Roman" w:hAnsi="Times New Roman"/>
          <w:b/>
          <w:sz w:val="28"/>
          <w:szCs w:val="28"/>
        </w:rPr>
      </w:pPr>
      <w:r w:rsidRPr="00DC2DCC">
        <w:rPr>
          <w:rFonts w:ascii="Times New Roman" w:hAnsi="Times New Roman"/>
          <w:b/>
          <w:sz w:val="28"/>
          <w:szCs w:val="28"/>
        </w:rPr>
        <w:t>Утилизация твердых бытовых отходов</w:t>
      </w:r>
    </w:p>
    <w:p w:rsidR="0008584B" w:rsidRDefault="0008584B" w:rsidP="0008584B">
      <w:pPr>
        <w:pStyle w:val="ListParagraph"/>
        <w:tabs>
          <w:tab w:val="left" w:pos="1276"/>
        </w:tabs>
        <w:spacing w:after="0"/>
        <w:ind w:left="426" w:hanging="360"/>
        <w:rPr>
          <w:rFonts w:ascii="Times New Roman" w:hAnsi="Times New Roman"/>
          <w:b/>
          <w:sz w:val="32"/>
          <w:szCs w:val="32"/>
        </w:rPr>
      </w:pPr>
    </w:p>
    <w:p w:rsidR="0008584B" w:rsidRDefault="0008584B" w:rsidP="0008584B">
      <w:pPr>
        <w:pStyle w:val="ListParagraph"/>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В МО Федоровский Первый сельсовет имеется один  полигона  для складирования ТБО, которые в настоящее время  находятся в удовлетворительном состоянии.</w:t>
      </w:r>
    </w:p>
    <w:p w:rsidR="0008584B" w:rsidRDefault="0008584B" w:rsidP="0008584B">
      <w:pPr>
        <w:pStyle w:val="ListParagraph"/>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В перспективе необходимо:</w:t>
      </w:r>
    </w:p>
    <w:p w:rsidR="0008584B" w:rsidRDefault="0008584B" w:rsidP="0008584B">
      <w:pPr>
        <w:pStyle w:val="ListParagraph"/>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а) произвести обвалку полигона   ТБО;</w:t>
      </w:r>
    </w:p>
    <w:p w:rsidR="0008584B" w:rsidRDefault="0008584B" w:rsidP="0008584B">
      <w:pPr>
        <w:pStyle w:val="ListParagraph"/>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привести в порядок  </w:t>
      </w:r>
      <w:r w:rsidRPr="00A6493A">
        <w:rPr>
          <w:rFonts w:ascii="Times New Roman" w:hAnsi="Times New Roman"/>
          <w:sz w:val="28"/>
          <w:szCs w:val="28"/>
        </w:rPr>
        <w:t>подъездные  пути</w:t>
      </w:r>
      <w:r w:rsidRPr="005C7F2B">
        <w:rPr>
          <w:rFonts w:ascii="Times New Roman" w:hAnsi="Times New Roman"/>
          <w:sz w:val="28"/>
          <w:szCs w:val="28"/>
        </w:rPr>
        <w:t xml:space="preserve"> </w:t>
      </w:r>
      <w:r w:rsidRPr="005246CA">
        <w:rPr>
          <w:rFonts w:ascii="Times New Roman" w:hAnsi="Times New Roman"/>
          <w:sz w:val="28"/>
          <w:szCs w:val="28"/>
        </w:rPr>
        <w:t>к по</w:t>
      </w:r>
      <w:r>
        <w:rPr>
          <w:rFonts w:ascii="Times New Roman" w:hAnsi="Times New Roman"/>
          <w:sz w:val="28"/>
          <w:szCs w:val="28"/>
        </w:rPr>
        <w:t>лигону ТБО;</w:t>
      </w:r>
    </w:p>
    <w:p w:rsidR="0008584B" w:rsidRPr="001967B7" w:rsidRDefault="0008584B" w:rsidP="0008584B">
      <w:pPr>
        <w:pStyle w:val="ListParagraph"/>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г) установка контейнеров для  набора ТБО в населенных пунктах МО.</w:t>
      </w:r>
    </w:p>
    <w:p w:rsidR="0008584B" w:rsidRPr="00105D12" w:rsidRDefault="0008584B" w:rsidP="0008584B">
      <w:pPr>
        <w:tabs>
          <w:tab w:val="left" w:pos="1103"/>
        </w:tabs>
        <w:rPr>
          <w:sz w:val="28"/>
          <w:szCs w:val="28"/>
        </w:rPr>
      </w:pPr>
    </w:p>
    <w:p w:rsidR="0008584B" w:rsidRPr="009513B8" w:rsidRDefault="0008584B" w:rsidP="0008584B">
      <w:pPr>
        <w:pStyle w:val="ListParagraph"/>
        <w:numPr>
          <w:ilvl w:val="0"/>
          <w:numId w:val="20"/>
        </w:numPr>
        <w:tabs>
          <w:tab w:val="left" w:pos="142"/>
        </w:tabs>
        <w:spacing w:after="0"/>
        <w:jc w:val="center"/>
        <w:rPr>
          <w:rFonts w:ascii="Times New Roman" w:hAnsi="Times New Roman"/>
          <w:b/>
          <w:sz w:val="32"/>
          <w:szCs w:val="32"/>
        </w:rPr>
      </w:pPr>
      <w:r w:rsidRPr="009513B8">
        <w:rPr>
          <w:rFonts w:ascii="Times New Roman" w:hAnsi="Times New Roman"/>
          <w:b/>
          <w:sz w:val="32"/>
          <w:szCs w:val="32"/>
        </w:rPr>
        <w:t>Основные цели и задачи Программы. Сроки и этапы реализации Программы. Целевые показатели развития  коммунальной инфраструктуры</w:t>
      </w:r>
      <w:r>
        <w:rPr>
          <w:rFonts w:ascii="Times New Roman" w:hAnsi="Times New Roman"/>
          <w:b/>
          <w:sz w:val="32"/>
          <w:szCs w:val="32"/>
        </w:rPr>
        <w:t xml:space="preserve"> в МО Федоровский Первый  сельсовет</w:t>
      </w:r>
    </w:p>
    <w:p w:rsidR="0008584B" w:rsidRPr="00E34447" w:rsidRDefault="0008584B" w:rsidP="0008584B">
      <w:pPr>
        <w:tabs>
          <w:tab w:val="left" w:pos="1103"/>
        </w:tabs>
        <w:jc w:val="center"/>
        <w:rPr>
          <w:b/>
          <w:sz w:val="32"/>
          <w:szCs w:val="32"/>
        </w:rPr>
      </w:pPr>
    </w:p>
    <w:p w:rsidR="0008584B" w:rsidRDefault="0008584B" w:rsidP="0008584B">
      <w:pPr>
        <w:tabs>
          <w:tab w:val="left" w:pos="1103"/>
        </w:tabs>
        <w:spacing w:line="360" w:lineRule="auto"/>
        <w:ind w:firstLine="709"/>
        <w:jc w:val="both"/>
        <w:rPr>
          <w:sz w:val="28"/>
          <w:szCs w:val="28"/>
        </w:rPr>
      </w:pPr>
      <w:r>
        <w:rPr>
          <w:sz w:val="28"/>
          <w:szCs w:val="28"/>
        </w:rPr>
        <w:t xml:space="preserve">На основании анализа  существующего состояния  коммунальной  инфраструктуры  и перспектив  развития МО Федоровский Первый  сельсовет  определены следующие целевые  показатели развития коммунальной  инфраструктуры на период до 2026 года: </w:t>
      </w:r>
    </w:p>
    <w:p w:rsidR="0008584B" w:rsidRDefault="0008584B" w:rsidP="0008584B">
      <w:pPr>
        <w:pStyle w:val="ListParagraph"/>
        <w:numPr>
          <w:ilvl w:val="0"/>
          <w:numId w:val="16"/>
        </w:numPr>
        <w:tabs>
          <w:tab w:val="left" w:pos="1103"/>
        </w:tabs>
        <w:spacing w:after="0" w:line="360" w:lineRule="auto"/>
        <w:ind w:left="0" w:firstLine="709"/>
        <w:jc w:val="both"/>
        <w:rPr>
          <w:rFonts w:ascii="Times New Roman" w:hAnsi="Times New Roman"/>
          <w:sz w:val="28"/>
          <w:szCs w:val="28"/>
        </w:rPr>
      </w:pPr>
      <w:r>
        <w:rPr>
          <w:rFonts w:ascii="Times New Roman" w:hAnsi="Times New Roman"/>
          <w:sz w:val="28"/>
          <w:szCs w:val="28"/>
        </w:rPr>
        <w:t>Обеспечит полное удовлетворение перспективного  спроса на коммунальные ресурсы  в следующих объемах:</w:t>
      </w:r>
    </w:p>
    <w:p w:rsidR="0008584B" w:rsidRDefault="0008584B" w:rsidP="0008584B">
      <w:pPr>
        <w:pStyle w:val="ListParagraph"/>
        <w:tabs>
          <w:tab w:val="left" w:pos="1103"/>
        </w:tabs>
        <w:spacing w:after="0"/>
        <w:jc w:val="both"/>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1701"/>
        <w:gridCol w:w="1525"/>
      </w:tblGrid>
      <w:tr w:rsidR="0008584B" w:rsidRPr="00D83F53" w:rsidTr="0008584B">
        <w:tc>
          <w:tcPr>
            <w:tcW w:w="6379" w:type="dxa"/>
          </w:tcPr>
          <w:p w:rsidR="0008584B" w:rsidRPr="00D83F53" w:rsidRDefault="0008584B" w:rsidP="0008584B">
            <w:pPr>
              <w:pStyle w:val="ListParagraph"/>
              <w:tabs>
                <w:tab w:val="left" w:pos="1103"/>
              </w:tabs>
              <w:spacing w:after="0" w:line="240" w:lineRule="auto"/>
              <w:ind w:left="0"/>
              <w:jc w:val="both"/>
              <w:rPr>
                <w:rFonts w:ascii="Times New Roman" w:hAnsi="Times New Roman"/>
                <w:sz w:val="28"/>
                <w:szCs w:val="28"/>
              </w:rPr>
            </w:pPr>
            <w:r w:rsidRPr="00D83F53">
              <w:rPr>
                <w:rFonts w:ascii="Times New Roman" w:hAnsi="Times New Roman"/>
                <w:sz w:val="28"/>
                <w:szCs w:val="28"/>
              </w:rPr>
              <w:t xml:space="preserve">Наименование </w:t>
            </w:r>
          </w:p>
        </w:tc>
        <w:tc>
          <w:tcPr>
            <w:tcW w:w="1701" w:type="dxa"/>
          </w:tcPr>
          <w:p w:rsidR="0008584B" w:rsidRPr="00D83F53" w:rsidRDefault="0008584B" w:rsidP="0008584B">
            <w:pPr>
              <w:pStyle w:val="ListParagraph"/>
              <w:tabs>
                <w:tab w:val="left" w:pos="1103"/>
              </w:tabs>
              <w:spacing w:after="0" w:line="240" w:lineRule="auto"/>
              <w:ind w:left="0"/>
              <w:jc w:val="both"/>
              <w:rPr>
                <w:rFonts w:ascii="Times New Roman" w:hAnsi="Times New Roman"/>
                <w:sz w:val="28"/>
                <w:szCs w:val="28"/>
              </w:rPr>
            </w:pPr>
            <w:r>
              <w:rPr>
                <w:rFonts w:ascii="Times New Roman" w:hAnsi="Times New Roman"/>
                <w:sz w:val="28"/>
                <w:szCs w:val="28"/>
              </w:rPr>
              <w:t>2021</w:t>
            </w:r>
            <w:r w:rsidRPr="00D83F53">
              <w:rPr>
                <w:rFonts w:ascii="Times New Roman" w:hAnsi="Times New Roman"/>
                <w:sz w:val="28"/>
                <w:szCs w:val="28"/>
              </w:rPr>
              <w:t xml:space="preserve"> год</w:t>
            </w:r>
          </w:p>
        </w:tc>
        <w:tc>
          <w:tcPr>
            <w:tcW w:w="1525" w:type="dxa"/>
          </w:tcPr>
          <w:p w:rsidR="0008584B" w:rsidRPr="00D83F53" w:rsidRDefault="0008584B" w:rsidP="0008584B">
            <w:pPr>
              <w:pStyle w:val="ListParagraph"/>
              <w:tabs>
                <w:tab w:val="left" w:pos="1103"/>
              </w:tabs>
              <w:spacing w:after="0" w:line="240" w:lineRule="auto"/>
              <w:ind w:left="0"/>
              <w:jc w:val="both"/>
              <w:rPr>
                <w:rFonts w:ascii="Times New Roman" w:hAnsi="Times New Roman"/>
                <w:sz w:val="28"/>
                <w:szCs w:val="28"/>
              </w:rPr>
            </w:pPr>
            <w:r w:rsidRPr="00D83F53">
              <w:rPr>
                <w:rFonts w:ascii="Times New Roman" w:hAnsi="Times New Roman"/>
                <w:sz w:val="28"/>
                <w:szCs w:val="28"/>
              </w:rPr>
              <w:t>202</w:t>
            </w:r>
            <w:r>
              <w:rPr>
                <w:rFonts w:ascii="Times New Roman" w:hAnsi="Times New Roman"/>
                <w:sz w:val="28"/>
                <w:szCs w:val="28"/>
              </w:rPr>
              <w:t>6</w:t>
            </w:r>
            <w:r w:rsidRPr="00D83F53">
              <w:rPr>
                <w:rFonts w:ascii="Times New Roman" w:hAnsi="Times New Roman"/>
                <w:sz w:val="28"/>
                <w:szCs w:val="28"/>
              </w:rPr>
              <w:t xml:space="preserve"> год</w:t>
            </w:r>
          </w:p>
        </w:tc>
      </w:tr>
      <w:tr w:rsidR="0008584B" w:rsidRPr="00D83F53" w:rsidTr="0008584B">
        <w:tc>
          <w:tcPr>
            <w:tcW w:w="6379" w:type="dxa"/>
          </w:tcPr>
          <w:p w:rsidR="0008584B" w:rsidRPr="000B5D7A" w:rsidRDefault="0008584B" w:rsidP="0008584B">
            <w:pPr>
              <w:pStyle w:val="ListParagraph"/>
              <w:tabs>
                <w:tab w:val="left" w:pos="1103"/>
              </w:tabs>
              <w:spacing w:after="0" w:line="240" w:lineRule="auto"/>
              <w:ind w:left="0"/>
              <w:jc w:val="both"/>
              <w:rPr>
                <w:rFonts w:ascii="Times New Roman" w:hAnsi="Times New Roman"/>
                <w:sz w:val="28"/>
                <w:szCs w:val="28"/>
              </w:rPr>
            </w:pPr>
            <w:r w:rsidRPr="000B5D7A">
              <w:rPr>
                <w:rFonts w:ascii="Times New Roman" w:hAnsi="Times New Roman"/>
                <w:sz w:val="28"/>
                <w:szCs w:val="28"/>
              </w:rPr>
              <w:t>Водоснабжение тыс. м.куб</w:t>
            </w:r>
            <w:r>
              <w:rPr>
                <w:rFonts w:ascii="Times New Roman" w:hAnsi="Times New Roman"/>
                <w:sz w:val="28"/>
                <w:szCs w:val="28"/>
              </w:rPr>
              <w:t>/год</w:t>
            </w:r>
          </w:p>
        </w:tc>
        <w:tc>
          <w:tcPr>
            <w:tcW w:w="1701" w:type="dxa"/>
          </w:tcPr>
          <w:p w:rsidR="0008584B" w:rsidRPr="000B5D7A" w:rsidRDefault="0008584B" w:rsidP="0008584B">
            <w:pPr>
              <w:pStyle w:val="ListParagraph"/>
              <w:tabs>
                <w:tab w:val="left" w:pos="1103"/>
              </w:tabs>
              <w:spacing w:after="0" w:line="240" w:lineRule="auto"/>
              <w:ind w:left="0"/>
              <w:jc w:val="both"/>
              <w:rPr>
                <w:rFonts w:ascii="Times New Roman" w:hAnsi="Times New Roman"/>
                <w:sz w:val="28"/>
                <w:szCs w:val="28"/>
              </w:rPr>
            </w:pPr>
            <w:r w:rsidRPr="000B5D7A">
              <w:rPr>
                <w:rFonts w:ascii="Times New Roman" w:hAnsi="Times New Roman"/>
                <w:sz w:val="28"/>
                <w:szCs w:val="28"/>
              </w:rPr>
              <w:t>20</w:t>
            </w:r>
          </w:p>
        </w:tc>
        <w:tc>
          <w:tcPr>
            <w:tcW w:w="1525" w:type="dxa"/>
          </w:tcPr>
          <w:p w:rsidR="0008584B" w:rsidRPr="000B5D7A" w:rsidRDefault="0008584B" w:rsidP="0008584B">
            <w:pPr>
              <w:pStyle w:val="ListParagraph"/>
              <w:tabs>
                <w:tab w:val="left" w:pos="1103"/>
              </w:tabs>
              <w:spacing w:after="0" w:line="240" w:lineRule="auto"/>
              <w:ind w:left="0"/>
              <w:jc w:val="both"/>
              <w:rPr>
                <w:rFonts w:ascii="Times New Roman" w:hAnsi="Times New Roman"/>
                <w:sz w:val="28"/>
                <w:szCs w:val="28"/>
              </w:rPr>
            </w:pPr>
            <w:r w:rsidRPr="000B5D7A">
              <w:rPr>
                <w:rFonts w:ascii="Times New Roman" w:hAnsi="Times New Roman"/>
                <w:sz w:val="28"/>
                <w:szCs w:val="28"/>
              </w:rPr>
              <w:t>25</w:t>
            </w:r>
          </w:p>
        </w:tc>
      </w:tr>
    </w:tbl>
    <w:p w:rsidR="0008584B" w:rsidRDefault="0008584B" w:rsidP="0008584B">
      <w:pPr>
        <w:tabs>
          <w:tab w:val="left" w:pos="1103"/>
        </w:tabs>
        <w:jc w:val="both"/>
        <w:rPr>
          <w:sz w:val="28"/>
          <w:szCs w:val="28"/>
        </w:rPr>
      </w:pPr>
    </w:p>
    <w:p w:rsidR="0008584B" w:rsidRPr="001967B7" w:rsidRDefault="0008584B" w:rsidP="0008584B">
      <w:pPr>
        <w:tabs>
          <w:tab w:val="left" w:pos="1103"/>
        </w:tabs>
        <w:jc w:val="both"/>
        <w:rPr>
          <w:sz w:val="28"/>
          <w:szCs w:val="28"/>
        </w:rPr>
      </w:pPr>
    </w:p>
    <w:p w:rsidR="0008584B" w:rsidRDefault="0008584B" w:rsidP="0008584B">
      <w:pPr>
        <w:pStyle w:val="ListParagraph"/>
        <w:numPr>
          <w:ilvl w:val="0"/>
          <w:numId w:val="18"/>
        </w:numPr>
        <w:tabs>
          <w:tab w:val="left" w:pos="426"/>
        </w:tabs>
        <w:spacing w:after="0"/>
        <w:ind w:left="0" w:firstLine="0"/>
        <w:jc w:val="center"/>
        <w:rPr>
          <w:rFonts w:ascii="Times New Roman" w:hAnsi="Times New Roman"/>
          <w:b/>
          <w:sz w:val="32"/>
          <w:szCs w:val="32"/>
        </w:rPr>
      </w:pPr>
      <w:r w:rsidRPr="00DC2DCC">
        <w:rPr>
          <w:rFonts w:ascii="Times New Roman" w:hAnsi="Times New Roman"/>
          <w:b/>
          <w:sz w:val="32"/>
          <w:szCs w:val="32"/>
        </w:rPr>
        <w:t xml:space="preserve">Перечень предприятий, включенных  в </w:t>
      </w:r>
      <w:r>
        <w:rPr>
          <w:rFonts w:ascii="Times New Roman" w:hAnsi="Times New Roman"/>
          <w:b/>
          <w:sz w:val="32"/>
          <w:szCs w:val="32"/>
        </w:rPr>
        <w:t>П</w:t>
      </w:r>
      <w:r w:rsidRPr="00DC2DCC">
        <w:rPr>
          <w:rFonts w:ascii="Times New Roman" w:hAnsi="Times New Roman"/>
          <w:b/>
          <w:sz w:val="32"/>
          <w:szCs w:val="32"/>
        </w:rPr>
        <w:t>рограмму  развития систем  коммунальной инфраструктур</w:t>
      </w:r>
      <w:r>
        <w:rPr>
          <w:rFonts w:ascii="Times New Roman" w:hAnsi="Times New Roman"/>
          <w:b/>
          <w:sz w:val="32"/>
          <w:szCs w:val="32"/>
        </w:rPr>
        <w:t xml:space="preserve">ы  на территории МО  Федоровский Первый </w:t>
      </w:r>
      <w:r w:rsidRPr="00DC2DCC">
        <w:rPr>
          <w:rFonts w:ascii="Times New Roman" w:hAnsi="Times New Roman"/>
          <w:b/>
          <w:sz w:val="32"/>
          <w:szCs w:val="32"/>
        </w:rPr>
        <w:t xml:space="preserve"> сельсовет</w:t>
      </w:r>
    </w:p>
    <w:p w:rsidR="0008584B" w:rsidRDefault="0008584B" w:rsidP="0008584B">
      <w:pPr>
        <w:pStyle w:val="ListParagraph"/>
        <w:tabs>
          <w:tab w:val="left" w:pos="426"/>
        </w:tabs>
        <w:spacing w:after="0"/>
        <w:ind w:left="0"/>
        <w:rPr>
          <w:rFonts w:ascii="Times New Roman" w:hAnsi="Times New Roman"/>
          <w:b/>
          <w:sz w:val="32"/>
          <w:szCs w:val="32"/>
        </w:rPr>
      </w:pPr>
    </w:p>
    <w:p w:rsidR="0008584B" w:rsidRPr="00DC2DCC" w:rsidRDefault="0008584B" w:rsidP="0008584B">
      <w:pPr>
        <w:pStyle w:val="ListParagraph"/>
        <w:tabs>
          <w:tab w:val="left" w:pos="426"/>
        </w:tabs>
        <w:spacing w:after="0"/>
        <w:ind w:left="0"/>
        <w:rPr>
          <w:rFonts w:ascii="Times New Roman" w:hAnsi="Times New Roman"/>
          <w:b/>
          <w:sz w:val="28"/>
          <w:szCs w:val="28"/>
        </w:rPr>
      </w:pPr>
      <w:r w:rsidRPr="00DC2DCC">
        <w:rPr>
          <w:rFonts w:ascii="Times New Roman" w:hAnsi="Times New Roman"/>
          <w:b/>
          <w:sz w:val="28"/>
          <w:szCs w:val="28"/>
        </w:rPr>
        <w:t xml:space="preserve">Водоснабжение и водоотведение </w:t>
      </w:r>
    </w:p>
    <w:p w:rsidR="0008584B" w:rsidRDefault="0008584B" w:rsidP="0008584B">
      <w:pPr>
        <w:tabs>
          <w:tab w:val="left" w:pos="426"/>
        </w:tabs>
        <w:rPr>
          <w:sz w:val="28"/>
          <w:szCs w:val="28"/>
        </w:rPr>
      </w:pPr>
      <w:r>
        <w:rPr>
          <w:sz w:val="28"/>
          <w:szCs w:val="28"/>
        </w:rPr>
        <w:t xml:space="preserve">- </w:t>
      </w:r>
      <w:r w:rsidRPr="00E46B6B">
        <w:rPr>
          <w:sz w:val="28"/>
          <w:szCs w:val="28"/>
        </w:rPr>
        <w:t>ООО «</w:t>
      </w:r>
      <w:r>
        <w:rPr>
          <w:sz w:val="28"/>
          <w:szCs w:val="28"/>
        </w:rPr>
        <w:t>Водоканал»</w:t>
      </w:r>
    </w:p>
    <w:p w:rsidR="0008584B" w:rsidRPr="00264D4A" w:rsidRDefault="0008584B" w:rsidP="0008584B">
      <w:pPr>
        <w:tabs>
          <w:tab w:val="left" w:pos="426"/>
        </w:tabs>
        <w:ind w:left="426" w:hanging="426"/>
        <w:rPr>
          <w:b/>
          <w:sz w:val="28"/>
          <w:szCs w:val="28"/>
        </w:rPr>
      </w:pPr>
      <w:r w:rsidRPr="00264D4A">
        <w:rPr>
          <w:b/>
          <w:sz w:val="28"/>
          <w:szCs w:val="28"/>
        </w:rPr>
        <w:t>Электроснабжение</w:t>
      </w:r>
    </w:p>
    <w:p w:rsidR="0008584B" w:rsidRDefault="0008584B" w:rsidP="0008584B">
      <w:pPr>
        <w:tabs>
          <w:tab w:val="left" w:pos="426"/>
        </w:tabs>
        <w:ind w:left="426" w:hanging="426"/>
        <w:jc w:val="both"/>
        <w:rPr>
          <w:sz w:val="28"/>
          <w:szCs w:val="28"/>
        </w:rPr>
      </w:pPr>
      <w:r>
        <w:rPr>
          <w:sz w:val="28"/>
          <w:szCs w:val="28"/>
        </w:rPr>
        <w:t>- Саракташский РЭС ПО ЦЭС филиал ОАО «МРСК Волги» -«Оренбургэнерго»</w:t>
      </w:r>
    </w:p>
    <w:p w:rsidR="0008584B" w:rsidRPr="00264D4A" w:rsidRDefault="0008584B" w:rsidP="0008584B">
      <w:pPr>
        <w:tabs>
          <w:tab w:val="left" w:pos="426"/>
        </w:tabs>
        <w:ind w:left="426" w:hanging="426"/>
        <w:rPr>
          <w:b/>
          <w:sz w:val="28"/>
          <w:szCs w:val="28"/>
        </w:rPr>
      </w:pPr>
      <w:r w:rsidRPr="00264D4A">
        <w:rPr>
          <w:b/>
          <w:sz w:val="28"/>
          <w:szCs w:val="28"/>
        </w:rPr>
        <w:t>Газоснабжение</w:t>
      </w:r>
    </w:p>
    <w:p w:rsidR="0008584B" w:rsidRDefault="0008584B" w:rsidP="0008584B">
      <w:pPr>
        <w:tabs>
          <w:tab w:val="left" w:pos="426"/>
        </w:tabs>
        <w:ind w:left="426" w:hanging="426"/>
        <w:rPr>
          <w:sz w:val="28"/>
          <w:szCs w:val="28"/>
        </w:rPr>
      </w:pPr>
      <w:r>
        <w:rPr>
          <w:sz w:val="28"/>
          <w:szCs w:val="28"/>
        </w:rPr>
        <w:t>- Саракташский КЭС  ОАО «Газпром газораспределение Оренбург»</w:t>
      </w:r>
    </w:p>
    <w:p w:rsidR="0008584B" w:rsidRDefault="0008584B" w:rsidP="0008584B">
      <w:pPr>
        <w:pStyle w:val="ListParagraph"/>
        <w:tabs>
          <w:tab w:val="left" w:pos="426"/>
        </w:tabs>
        <w:spacing w:after="0"/>
        <w:ind w:left="0"/>
        <w:rPr>
          <w:rFonts w:ascii="Times New Roman" w:hAnsi="Times New Roman"/>
          <w:b/>
          <w:sz w:val="32"/>
          <w:szCs w:val="32"/>
        </w:rPr>
      </w:pPr>
    </w:p>
    <w:p w:rsidR="0008584B" w:rsidRDefault="0008584B" w:rsidP="0008584B">
      <w:pPr>
        <w:pStyle w:val="ListParagraph"/>
        <w:numPr>
          <w:ilvl w:val="0"/>
          <w:numId w:val="18"/>
        </w:numPr>
        <w:tabs>
          <w:tab w:val="left" w:pos="426"/>
        </w:tabs>
        <w:spacing w:after="0"/>
        <w:ind w:left="0" w:firstLine="0"/>
        <w:jc w:val="center"/>
        <w:rPr>
          <w:rFonts w:ascii="Times New Roman" w:hAnsi="Times New Roman"/>
          <w:b/>
          <w:sz w:val="32"/>
          <w:szCs w:val="32"/>
        </w:rPr>
      </w:pPr>
      <w:r w:rsidRPr="00A84A88">
        <w:rPr>
          <w:rFonts w:ascii="Times New Roman" w:hAnsi="Times New Roman"/>
          <w:b/>
          <w:sz w:val="32"/>
          <w:szCs w:val="32"/>
        </w:rPr>
        <w:t>Перечень мероприятий Программы,  обеспечивающих  достижение целевых  показателей</w:t>
      </w:r>
    </w:p>
    <w:p w:rsidR="0008584B" w:rsidRDefault="0008584B" w:rsidP="0008584B">
      <w:pPr>
        <w:pStyle w:val="ListParagraph"/>
        <w:tabs>
          <w:tab w:val="left" w:pos="426"/>
        </w:tabs>
        <w:spacing w:after="0"/>
        <w:jc w:val="center"/>
        <w:rPr>
          <w:rFonts w:ascii="Times New Roman" w:hAnsi="Times New Roman"/>
          <w:b/>
          <w:sz w:val="32"/>
          <w:szCs w:val="32"/>
        </w:rPr>
      </w:pP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На территории МО Федоровский Первый  сельсовет необходимо  выполнить следующие мероприятия  в области  развития  инженерной инфраструктуры:</w:t>
      </w:r>
    </w:p>
    <w:p w:rsidR="0008584B" w:rsidRDefault="0008584B" w:rsidP="0008584B">
      <w:pPr>
        <w:pStyle w:val="ListParagraph"/>
        <w:tabs>
          <w:tab w:val="left" w:pos="426"/>
        </w:tabs>
        <w:spacing w:after="0"/>
        <w:ind w:left="426" w:hanging="426"/>
        <w:rPr>
          <w:rFonts w:ascii="Times New Roman" w:hAnsi="Times New Roman"/>
          <w:sz w:val="28"/>
          <w:szCs w:val="28"/>
        </w:rPr>
      </w:pPr>
    </w:p>
    <w:p w:rsidR="0008584B" w:rsidRPr="00DC2DCC" w:rsidRDefault="0008584B" w:rsidP="0008584B">
      <w:pPr>
        <w:pStyle w:val="ListParagraph"/>
        <w:numPr>
          <w:ilvl w:val="1"/>
          <w:numId w:val="17"/>
        </w:numPr>
        <w:tabs>
          <w:tab w:val="left" w:pos="426"/>
        </w:tabs>
        <w:spacing w:after="0"/>
        <w:ind w:left="0" w:firstLine="0"/>
        <w:rPr>
          <w:rFonts w:ascii="Times New Roman" w:hAnsi="Times New Roman"/>
          <w:b/>
          <w:sz w:val="28"/>
          <w:szCs w:val="28"/>
        </w:rPr>
      </w:pPr>
      <w:r w:rsidRPr="00DC2DCC">
        <w:rPr>
          <w:rFonts w:ascii="Times New Roman" w:hAnsi="Times New Roman"/>
          <w:b/>
          <w:sz w:val="28"/>
          <w:szCs w:val="28"/>
        </w:rPr>
        <w:t>Водоснабжение. На период до 20</w:t>
      </w:r>
      <w:r>
        <w:rPr>
          <w:rFonts w:ascii="Times New Roman" w:hAnsi="Times New Roman"/>
          <w:b/>
          <w:sz w:val="28"/>
          <w:szCs w:val="28"/>
        </w:rPr>
        <w:t>26</w:t>
      </w:r>
      <w:r w:rsidRPr="00DC2DCC">
        <w:rPr>
          <w:rFonts w:ascii="Times New Roman" w:hAnsi="Times New Roman"/>
          <w:b/>
          <w:sz w:val="28"/>
          <w:szCs w:val="28"/>
        </w:rPr>
        <w:t xml:space="preserve"> года </w:t>
      </w:r>
    </w:p>
    <w:p w:rsidR="0008584B" w:rsidRPr="00E562B9" w:rsidRDefault="0008584B" w:rsidP="0008584B">
      <w:pPr>
        <w:pStyle w:val="ListParagraph"/>
        <w:tabs>
          <w:tab w:val="left" w:pos="426"/>
        </w:tabs>
        <w:spacing w:after="0" w:line="360" w:lineRule="auto"/>
        <w:ind w:left="0"/>
        <w:jc w:val="both"/>
        <w:rPr>
          <w:rFonts w:ascii="Times New Roman" w:hAnsi="Times New Roman"/>
          <w:sz w:val="28"/>
          <w:szCs w:val="28"/>
          <w:highlight w:val="yellow"/>
        </w:rPr>
      </w:pP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sidRPr="00A548AD">
        <w:rPr>
          <w:rFonts w:ascii="Times New Roman" w:hAnsi="Times New Roman"/>
          <w:sz w:val="28"/>
          <w:szCs w:val="28"/>
        </w:rPr>
        <w:t xml:space="preserve">- </w:t>
      </w:r>
      <w:r>
        <w:rPr>
          <w:rFonts w:ascii="Times New Roman" w:hAnsi="Times New Roman"/>
          <w:sz w:val="28"/>
          <w:szCs w:val="28"/>
        </w:rPr>
        <w:t>текущий ремонт четырех существующих</w:t>
      </w:r>
      <w:r w:rsidRPr="00A548AD">
        <w:rPr>
          <w:rFonts w:ascii="Times New Roman" w:hAnsi="Times New Roman"/>
          <w:sz w:val="28"/>
          <w:szCs w:val="28"/>
        </w:rPr>
        <w:t xml:space="preserve"> гидрант</w:t>
      </w:r>
      <w:r>
        <w:rPr>
          <w:rFonts w:ascii="Times New Roman" w:hAnsi="Times New Roman"/>
          <w:sz w:val="28"/>
          <w:szCs w:val="28"/>
        </w:rPr>
        <w:t>ов.</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замена 500 метров водопроводной сети.</w:t>
      </w:r>
    </w:p>
    <w:p w:rsidR="0008584B" w:rsidRDefault="0008584B" w:rsidP="0008584B">
      <w:pPr>
        <w:pStyle w:val="ListParagraph"/>
        <w:tabs>
          <w:tab w:val="left" w:pos="426"/>
        </w:tabs>
        <w:spacing w:after="0"/>
        <w:ind w:left="0"/>
        <w:rPr>
          <w:rFonts w:ascii="Times New Roman" w:hAnsi="Times New Roman"/>
          <w:b/>
          <w:sz w:val="28"/>
          <w:szCs w:val="28"/>
        </w:rPr>
      </w:pPr>
    </w:p>
    <w:p w:rsidR="0008584B" w:rsidRPr="00264D4A" w:rsidRDefault="0008584B" w:rsidP="0008584B">
      <w:pPr>
        <w:pStyle w:val="ListParagraph"/>
        <w:numPr>
          <w:ilvl w:val="1"/>
          <w:numId w:val="17"/>
        </w:numPr>
        <w:tabs>
          <w:tab w:val="left" w:pos="426"/>
        </w:tabs>
        <w:spacing w:after="0"/>
        <w:ind w:left="426"/>
        <w:rPr>
          <w:rFonts w:ascii="Times New Roman" w:hAnsi="Times New Roman"/>
          <w:b/>
          <w:sz w:val="28"/>
          <w:szCs w:val="28"/>
        </w:rPr>
      </w:pPr>
      <w:r w:rsidRPr="00264D4A">
        <w:rPr>
          <w:rFonts w:ascii="Times New Roman" w:hAnsi="Times New Roman"/>
          <w:b/>
          <w:sz w:val="28"/>
          <w:szCs w:val="28"/>
        </w:rPr>
        <w:t>Эле</w:t>
      </w:r>
      <w:r>
        <w:rPr>
          <w:rFonts w:ascii="Times New Roman" w:hAnsi="Times New Roman"/>
          <w:b/>
          <w:sz w:val="28"/>
          <w:szCs w:val="28"/>
        </w:rPr>
        <w:t>ктроснабжение. На период до 2026</w:t>
      </w:r>
      <w:r w:rsidRPr="00264D4A">
        <w:rPr>
          <w:rFonts w:ascii="Times New Roman" w:hAnsi="Times New Roman"/>
          <w:b/>
          <w:sz w:val="28"/>
          <w:szCs w:val="28"/>
        </w:rPr>
        <w:t xml:space="preserve">  года</w:t>
      </w:r>
    </w:p>
    <w:p w:rsidR="0008584B" w:rsidRDefault="0008584B" w:rsidP="0008584B">
      <w:pPr>
        <w:pStyle w:val="ListParagraph"/>
        <w:tabs>
          <w:tab w:val="left" w:pos="426"/>
        </w:tabs>
        <w:spacing w:after="0"/>
        <w:ind w:left="1530"/>
        <w:rPr>
          <w:rFonts w:ascii="Times New Roman" w:hAnsi="Times New Roman"/>
          <w:sz w:val="28"/>
          <w:szCs w:val="28"/>
        </w:rPr>
      </w:pPr>
    </w:p>
    <w:p w:rsidR="0008584B" w:rsidRDefault="0008584B" w:rsidP="0008584B">
      <w:pPr>
        <w:pStyle w:val="ListParagraph"/>
        <w:tabs>
          <w:tab w:val="left" w:pos="0"/>
        </w:tabs>
        <w:spacing w:after="0"/>
        <w:ind w:left="0" w:firstLine="709"/>
        <w:jc w:val="both"/>
        <w:rPr>
          <w:rFonts w:ascii="Times New Roman" w:hAnsi="Times New Roman"/>
          <w:sz w:val="28"/>
          <w:szCs w:val="28"/>
        </w:rPr>
      </w:pPr>
      <w:r>
        <w:rPr>
          <w:rFonts w:ascii="Times New Roman" w:hAnsi="Times New Roman"/>
          <w:sz w:val="28"/>
          <w:szCs w:val="28"/>
        </w:rPr>
        <w:t xml:space="preserve">- Проведение текущего ремонта  ЛЭП ВЛ-10кВт и ВЛ-0,4 кВт и подстанций. </w:t>
      </w:r>
    </w:p>
    <w:p w:rsidR="0008584B" w:rsidRDefault="0008584B" w:rsidP="0008584B">
      <w:pPr>
        <w:pStyle w:val="ListParagraph"/>
        <w:tabs>
          <w:tab w:val="left" w:pos="426"/>
        </w:tabs>
        <w:spacing w:after="0"/>
        <w:ind w:left="426" w:hanging="426"/>
        <w:jc w:val="both"/>
        <w:rPr>
          <w:rFonts w:ascii="Times New Roman" w:hAnsi="Times New Roman"/>
          <w:sz w:val="28"/>
          <w:szCs w:val="28"/>
        </w:rPr>
      </w:pPr>
      <w:r>
        <w:rPr>
          <w:rFonts w:ascii="Times New Roman" w:hAnsi="Times New Roman"/>
          <w:sz w:val="28"/>
          <w:szCs w:val="28"/>
        </w:rPr>
        <w:t xml:space="preserve">          </w:t>
      </w:r>
    </w:p>
    <w:p w:rsidR="0008584B" w:rsidRPr="00C10463" w:rsidRDefault="0008584B" w:rsidP="0008584B">
      <w:pPr>
        <w:pStyle w:val="ListParagraph"/>
        <w:numPr>
          <w:ilvl w:val="1"/>
          <w:numId w:val="17"/>
        </w:numPr>
        <w:tabs>
          <w:tab w:val="left" w:pos="426"/>
        </w:tabs>
        <w:spacing w:after="0"/>
        <w:ind w:left="0" w:firstLine="0"/>
        <w:jc w:val="both"/>
        <w:rPr>
          <w:rFonts w:ascii="Times New Roman" w:hAnsi="Times New Roman"/>
          <w:b/>
          <w:sz w:val="28"/>
          <w:szCs w:val="28"/>
        </w:rPr>
      </w:pPr>
      <w:r w:rsidRPr="00DC0195">
        <w:rPr>
          <w:rFonts w:ascii="Times New Roman" w:hAnsi="Times New Roman"/>
          <w:b/>
          <w:sz w:val="28"/>
          <w:szCs w:val="28"/>
        </w:rPr>
        <w:t xml:space="preserve">Теплоснабжение. </w:t>
      </w:r>
      <w:r>
        <w:rPr>
          <w:rFonts w:ascii="Times New Roman" w:hAnsi="Times New Roman"/>
          <w:b/>
          <w:sz w:val="28"/>
          <w:szCs w:val="28"/>
        </w:rPr>
        <w:t>На период до 2026</w:t>
      </w:r>
      <w:r w:rsidRPr="00DC0195">
        <w:rPr>
          <w:rFonts w:ascii="Times New Roman" w:hAnsi="Times New Roman"/>
          <w:b/>
          <w:sz w:val="28"/>
          <w:szCs w:val="28"/>
        </w:rPr>
        <w:t xml:space="preserve"> года. </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Отопление индивидуальной жилой  застройки – посредством  индивидуальных  генераторов  тепла  на газовом  топливе.</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Программой предполагается:</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замена насосов в котельной  ДК с. Федоровка Первая, а также  текущий ремонт внутренних теплосетей в ДК. </w:t>
      </w:r>
    </w:p>
    <w:p w:rsidR="0008584B" w:rsidRDefault="0008584B" w:rsidP="0008584B">
      <w:pPr>
        <w:pStyle w:val="ListParagraph"/>
        <w:tabs>
          <w:tab w:val="left" w:pos="426"/>
        </w:tabs>
        <w:spacing w:after="0"/>
        <w:ind w:left="426" w:hanging="426"/>
        <w:jc w:val="both"/>
        <w:rPr>
          <w:rFonts w:ascii="Times New Roman" w:hAnsi="Times New Roman"/>
          <w:sz w:val="28"/>
          <w:szCs w:val="28"/>
        </w:rPr>
      </w:pPr>
    </w:p>
    <w:p w:rsidR="0008584B" w:rsidRDefault="0008584B" w:rsidP="0008584B">
      <w:pPr>
        <w:pStyle w:val="ListParagraph"/>
        <w:numPr>
          <w:ilvl w:val="1"/>
          <w:numId w:val="17"/>
        </w:numPr>
        <w:tabs>
          <w:tab w:val="left" w:pos="426"/>
        </w:tabs>
        <w:spacing w:after="0"/>
        <w:ind w:left="0" w:firstLine="0"/>
        <w:jc w:val="both"/>
        <w:rPr>
          <w:rFonts w:ascii="Times New Roman" w:hAnsi="Times New Roman"/>
          <w:b/>
          <w:sz w:val="28"/>
          <w:szCs w:val="28"/>
        </w:rPr>
      </w:pPr>
      <w:r>
        <w:rPr>
          <w:rFonts w:ascii="Times New Roman" w:hAnsi="Times New Roman"/>
          <w:b/>
          <w:sz w:val="28"/>
          <w:szCs w:val="28"/>
        </w:rPr>
        <w:t xml:space="preserve">  </w:t>
      </w:r>
      <w:r w:rsidRPr="007D50DE">
        <w:rPr>
          <w:rFonts w:ascii="Times New Roman" w:hAnsi="Times New Roman"/>
          <w:b/>
          <w:sz w:val="28"/>
          <w:szCs w:val="28"/>
        </w:rPr>
        <w:t>Газоснабжение</w:t>
      </w:r>
    </w:p>
    <w:p w:rsidR="0008584B" w:rsidRPr="007D50DE" w:rsidRDefault="0008584B" w:rsidP="0008584B">
      <w:pPr>
        <w:pStyle w:val="ListParagraph"/>
        <w:tabs>
          <w:tab w:val="left" w:pos="426"/>
        </w:tabs>
        <w:spacing w:after="0"/>
        <w:ind w:left="1530"/>
        <w:jc w:val="both"/>
        <w:rPr>
          <w:rFonts w:ascii="Times New Roman" w:hAnsi="Times New Roman"/>
          <w:b/>
          <w:sz w:val="28"/>
          <w:szCs w:val="28"/>
        </w:rPr>
      </w:pPr>
    </w:p>
    <w:p w:rsidR="0008584B" w:rsidRDefault="0008584B" w:rsidP="0008584B">
      <w:pPr>
        <w:pStyle w:val="ListParagraph"/>
        <w:tabs>
          <w:tab w:val="left" w:pos="28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Газоснабжение вновь строящихся индивидуальных  жилых домов  в населенных  пунктах  МО  планируется от существующих  газопроводов низкого давления.</w:t>
      </w:r>
    </w:p>
    <w:p w:rsidR="0008584B" w:rsidRDefault="0008584B" w:rsidP="0008584B">
      <w:pPr>
        <w:pStyle w:val="ListParagraph"/>
        <w:tabs>
          <w:tab w:val="left" w:pos="426"/>
        </w:tabs>
        <w:spacing w:after="0"/>
        <w:ind w:left="0"/>
        <w:rPr>
          <w:rFonts w:ascii="Times New Roman" w:hAnsi="Times New Roman"/>
          <w:b/>
          <w:sz w:val="32"/>
          <w:szCs w:val="32"/>
        </w:rPr>
      </w:pPr>
    </w:p>
    <w:p w:rsidR="0008584B" w:rsidRDefault="0008584B" w:rsidP="0008584B">
      <w:pPr>
        <w:pStyle w:val="ListParagraph"/>
        <w:numPr>
          <w:ilvl w:val="0"/>
          <w:numId w:val="18"/>
        </w:numPr>
        <w:tabs>
          <w:tab w:val="left" w:pos="426"/>
        </w:tabs>
        <w:spacing w:after="0"/>
        <w:ind w:left="0" w:firstLine="0"/>
        <w:jc w:val="center"/>
        <w:rPr>
          <w:rFonts w:ascii="Times New Roman" w:hAnsi="Times New Roman"/>
          <w:b/>
          <w:sz w:val="32"/>
          <w:szCs w:val="32"/>
        </w:rPr>
      </w:pPr>
      <w:r w:rsidRPr="00A84A88">
        <w:rPr>
          <w:rFonts w:ascii="Times New Roman" w:hAnsi="Times New Roman"/>
          <w:b/>
          <w:sz w:val="32"/>
          <w:szCs w:val="32"/>
        </w:rPr>
        <w:t>Реализация проекта организации  дорожного движения в МО  Федоровский Первый  сельсовет.</w:t>
      </w:r>
    </w:p>
    <w:p w:rsidR="0008584B" w:rsidRDefault="0008584B" w:rsidP="0008584B">
      <w:pPr>
        <w:pStyle w:val="ListParagraph"/>
        <w:tabs>
          <w:tab w:val="left" w:pos="426"/>
        </w:tabs>
        <w:spacing w:after="0"/>
        <w:jc w:val="center"/>
        <w:rPr>
          <w:rFonts w:ascii="Times New Roman" w:hAnsi="Times New Roman"/>
          <w:b/>
          <w:sz w:val="32"/>
          <w:szCs w:val="32"/>
        </w:rPr>
      </w:pPr>
    </w:p>
    <w:p w:rsidR="0008584B" w:rsidRPr="00A84A88" w:rsidRDefault="0008584B" w:rsidP="0008584B">
      <w:pPr>
        <w:pStyle w:val="ListParagraph"/>
        <w:tabs>
          <w:tab w:val="left" w:pos="426"/>
        </w:tabs>
        <w:spacing w:after="0" w:line="360" w:lineRule="auto"/>
        <w:ind w:left="0" w:firstLine="709"/>
        <w:jc w:val="both"/>
        <w:rPr>
          <w:rFonts w:ascii="Times New Roman" w:hAnsi="Times New Roman"/>
          <w:sz w:val="28"/>
          <w:szCs w:val="28"/>
        </w:rPr>
      </w:pPr>
      <w:r w:rsidRPr="009A35FC">
        <w:rPr>
          <w:rFonts w:ascii="Times New Roman" w:hAnsi="Times New Roman"/>
          <w:sz w:val="28"/>
          <w:szCs w:val="28"/>
        </w:rPr>
        <w:t>Реализация проекта предусматривает ямочный ремонт асфальтобетонного покрытия, грейдировка</w:t>
      </w:r>
      <w:r>
        <w:rPr>
          <w:rFonts w:ascii="Times New Roman" w:hAnsi="Times New Roman"/>
          <w:sz w:val="28"/>
          <w:szCs w:val="28"/>
        </w:rPr>
        <w:t xml:space="preserve"> и подсыпка дорог в с. Федоровка Первая  с</w:t>
      </w:r>
      <w:r w:rsidRPr="009A35FC">
        <w:rPr>
          <w:rFonts w:ascii="Times New Roman" w:hAnsi="Times New Roman"/>
          <w:sz w:val="28"/>
          <w:szCs w:val="28"/>
        </w:rPr>
        <w:t xml:space="preserve">тоимость работ </w:t>
      </w:r>
      <w:r>
        <w:rPr>
          <w:rFonts w:ascii="Times New Roman" w:hAnsi="Times New Roman"/>
          <w:sz w:val="28"/>
          <w:szCs w:val="28"/>
        </w:rPr>
        <w:t>100</w:t>
      </w:r>
      <w:r w:rsidRPr="009A35FC">
        <w:rPr>
          <w:rFonts w:ascii="Times New Roman" w:hAnsi="Times New Roman"/>
          <w:sz w:val="28"/>
          <w:szCs w:val="28"/>
        </w:rPr>
        <w:t xml:space="preserve"> тысяч рублей</w:t>
      </w:r>
      <w:r w:rsidRPr="00154660">
        <w:rPr>
          <w:rFonts w:ascii="Times New Roman" w:hAnsi="Times New Roman"/>
          <w:sz w:val="28"/>
          <w:szCs w:val="28"/>
        </w:rPr>
        <w:t>.</w:t>
      </w:r>
    </w:p>
    <w:p w:rsidR="0008584B" w:rsidRDefault="0008584B" w:rsidP="0008584B">
      <w:pPr>
        <w:pStyle w:val="ListParagraph"/>
        <w:tabs>
          <w:tab w:val="left" w:pos="426"/>
        </w:tabs>
        <w:spacing w:after="0"/>
        <w:jc w:val="center"/>
        <w:rPr>
          <w:rFonts w:ascii="Times New Roman" w:hAnsi="Times New Roman"/>
          <w:b/>
          <w:sz w:val="32"/>
          <w:szCs w:val="32"/>
        </w:rPr>
      </w:pPr>
    </w:p>
    <w:p w:rsidR="0008584B" w:rsidRDefault="0008584B" w:rsidP="0008584B">
      <w:pPr>
        <w:pStyle w:val="ListParagraph"/>
        <w:numPr>
          <w:ilvl w:val="0"/>
          <w:numId w:val="18"/>
        </w:numPr>
        <w:tabs>
          <w:tab w:val="left" w:pos="426"/>
        </w:tabs>
        <w:spacing w:after="0"/>
        <w:ind w:left="0" w:firstLine="0"/>
        <w:jc w:val="center"/>
        <w:rPr>
          <w:rFonts w:ascii="Times New Roman" w:hAnsi="Times New Roman"/>
          <w:b/>
          <w:sz w:val="32"/>
          <w:szCs w:val="32"/>
        </w:rPr>
      </w:pPr>
      <w:r w:rsidRPr="00A84A88">
        <w:rPr>
          <w:rFonts w:ascii="Times New Roman" w:hAnsi="Times New Roman"/>
          <w:b/>
          <w:sz w:val="32"/>
          <w:szCs w:val="32"/>
        </w:rPr>
        <w:t>Ресурсное обеспечение, источники  финансирования  Программы.</w:t>
      </w:r>
    </w:p>
    <w:p w:rsidR="0008584B" w:rsidRDefault="0008584B" w:rsidP="0008584B">
      <w:pPr>
        <w:pStyle w:val="ListParagraph"/>
        <w:tabs>
          <w:tab w:val="left" w:pos="426"/>
        </w:tabs>
        <w:spacing w:after="0"/>
        <w:jc w:val="center"/>
        <w:rPr>
          <w:rFonts w:ascii="Times New Roman" w:hAnsi="Times New Roman"/>
          <w:b/>
          <w:sz w:val="32"/>
          <w:szCs w:val="32"/>
        </w:rPr>
      </w:pP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В рамках  Программы предусматривается финансирование мероприятий  по комплексному развитию  коммунальной инфраструктуры  с привлечением средств  областного бюджета, местного бюджета поселения  и коммунальных  предприятий  района.</w:t>
      </w:r>
    </w:p>
    <w:p w:rsidR="0008584B" w:rsidRDefault="0008584B" w:rsidP="0008584B">
      <w:pPr>
        <w:pStyle w:val="ListParagraph"/>
        <w:tabs>
          <w:tab w:val="left" w:pos="426"/>
        </w:tabs>
        <w:spacing w:after="0"/>
        <w:ind w:left="0"/>
        <w:rPr>
          <w:rFonts w:ascii="Times New Roman" w:hAnsi="Times New Roman"/>
          <w:b/>
          <w:sz w:val="32"/>
          <w:szCs w:val="32"/>
        </w:rPr>
      </w:pPr>
    </w:p>
    <w:p w:rsidR="0008584B" w:rsidRDefault="0008584B" w:rsidP="0008584B">
      <w:pPr>
        <w:pStyle w:val="ListParagraph"/>
        <w:numPr>
          <w:ilvl w:val="0"/>
          <w:numId w:val="18"/>
        </w:numPr>
        <w:tabs>
          <w:tab w:val="left" w:pos="426"/>
        </w:tabs>
        <w:spacing w:after="0"/>
        <w:ind w:left="0" w:firstLine="0"/>
        <w:jc w:val="center"/>
        <w:rPr>
          <w:rFonts w:ascii="Times New Roman" w:hAnsi="Times New Roman"/>
          <w:b/>
          <w:sz w:val="32"/>
          <w:szCs w:val="32"/>
        </w:rPr>
      </w:pPr>
      <w:r w:rsidRPr="00A84A88">
        <w:rPr>
          <w:rFonts w:ascii="Times New Roman" w:hAnsi="Times New Roman"/>
          <w:b/>
          <w:sz w:val="32"/>
          <w:szCs w:val="32"/>
        </w:rPr>
        <w:t>Механизм реализации мероприятий Программы</w:t>
      </w:r>
    </w:p>
    <w:p w:rsidR="0008584B" w:rsidRDefault="0008584B" w:rsidP="0008584B">
      <w:pPr>
        <w:pStyle w:val="ListParagraph"/>
        <w:tabs>
          <w:tab w:val="left" w:pos="426"/>
        </w:tabs>
        <w:spacing w:after="0"/>
        <w:jc w:val="center"/>
        <w:rPr>
          <w:rFonts w:ascii="Times New Roman" w:hAnsi="Times New Roman"/>
          <w:b/>
          <w:sz w:val="32"/>
          <w:szCs w:val="32"/>
        </w:rPr>
      </w:pP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Инвестиционная программа организации коммунального комплекса разрабатывается на основании условий  технического задания, утверждаемого МО Федоровский Первый  сельсовет  и разрабатываемого в соответствии с Программой.</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Подготовленный проект инвестиционной программы  и расчет  необходимых  для ее реализации  финансовых потребностей предоставляются  организацией коммунального комплекса в администрацию  района. </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Финансовые потребности организаций коммунального комплекса, которые необходимы для реализации их инвестиционных программ, обеспечиваются  за счет средств, поступающих  от реализации товаров (оказание услуг) указанных организаций, за счет установленных  надбавок к ценам (тарифам) для потребителей  муниципального образования, а также за счет платы за подключение к сетям инженерно-технического обеспечения.</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Администрация МО Федоровский Первый сельсовет проводит проверку  соответствия проекта инвестиционной программы условиям утвержденного технического задания на ее формирование.</w:t>
      </w:r>
    </w:p>
    <w:p w:rsidR="0008584B" w:rsidRPr="00A84A88"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Дальнейшая работа по проверке инвестиционных программ, расчета  соответствия  финансовых потребностей Программы, а также утверждение предлагаемой надбавки  к ценам (тарифам) для потребителей и тарифа на подключение к системе коммунальной инфраструктуры  производится Департаментом области по ценам и регулированию тарифов.</w:t>
      </w:r>
    </w:p>
    <w:p w:rsidR="0008584B" w:rsidRDefault="0008584B" w:rsidP="0008584B">
      <w:pPr>
        <w:pStyle w:val="ListParagraph"/>
        <w:tabs>
          <w:tab w:val="left" w:pos="426"/>
        </w:tabs>
        <w:spacing w:after="0"/>
        <w:jc w:val="center"/>
        <w:rPr>
          <w:rFonts w:ascii="Times New Roman" w:hAnsi="Times New Roman"/>
          <w:b/>
          <w:sz w:val="32"/>
          <w:szCs w:val="32"/>
        </w:rPr>
      </w:pPr>
    </w:p>
    <w:p w:rsidR="0008584B" w:rsidRPr="00A84A88" w:rsidRDefault="0008584B" w:rsidP="0008584B">
      <w:pPr>
        <w:pStyle w:val="ListParagraph"/>
        <w:numPr>
          <w:ilvl w:val="0"/>
          <w:numId w:val="18"/>
        </w:numPr>
        <w:tabs>
          <w:tab w:val="left" w:pos="426"/>
        </w:tabs>
        <w:spacing w:after="0"/>
        <w:ind w:left="0" w:firstLine="0"/>
        <w:jc w:val="center"/>
        <w:rPr>
          <w:rFonts w:ascii="Times New Roman" w:hAnsi="Times New Roman"/>
          <w:b/>
          <w:sz w:val="32"/>
          <w:szCs w:val="32"/>
        </w:rPr>
      </w:pPr>
      <w:r w:rsidRPr="00A84A88">
        <w:rPr>
          <w:rFonts w:ascii="Times New Roman" w:hAnsi="Times New Roman"/>
          <w:b/>
          <w:sz w:val="32"/>
          <w:szCs w:val="32"/>
        </w:rPr>
        <w:t>Управление реализацией программы и контроль ее выполнения.</w:t>
      </w:r>
    </w:p>
    <w:p w:rsidR="0008584B" w:rsidRDefault="0008584B" w:rsidP="0008584B">
      <w:pPr>
        <w:pStyle w:val="ListParagraph"/>
        <w:tabs>
          <w:tab w:val="left" w:pos="426"/>
        </w:tabs>
        <w:spacing w:after="0"/>
        <w:ind w:left="0" w:firstLine="709"/>
        <w:rPr>
          <w:rFonts w:ascii="Times New Roman" w:hAnsi="Times New Roman"/>
          <w:b/>
          <w:sz w:val="32"/>
          <w:szCs w:val="32"/>
        </w:rPr>
      </w:pP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Администрация МО Федоровский Первый </w:t>
      </w:r>
      <w:r w:rsidRPr="002A3AC1">
        <w:rPr>
          <w:rFonts w:ascii="Times New Roman" w:hAnsi="Times New Roman"/>
          <w:sz w:val="28"/>
          <w:szCs w:val="28"/>
        </w:rPr>
        <w:t xml:space="preserve"> сельсовет  </w:t>
      </w:r>
      <w:r>
        <w:rPr>
          <w:rFonts w:ascii="Times New Roman" w:hAnsi="Times New Roman"/>
          <w:sz w:val="28"/>
          <w:szCs w:val="28"/>
        </w:rPr>
        <w:t xml:space="preserve"> обеспечивает реализацию Программы, в том числе:</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планирование, выполнение организационных мероприятий Программы;</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осуществление методических, технических и информационных мероприятий.</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Исполнители Программы (организации коммунального  комплекса района, бюджетные  учреждения, проектные, подрядные и иные организации) осуществляют реализацию мероприятий Программы. </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Администрация МО Федоровский Первый сельсовет координирует работу исполнителей, несет ответственность  за достижение целей Программы, в установленном  порядке обеспечивает предоставление информации о ходе реализации Программы. Для осуществления финансового, статистического, информационного анализа она  имеет право запрашивать  любую информацию в рамках осуществления своих полномочий  у всех  участников Программы. Мониторинг и контроль за реализацией программы осуществляет администрация МО  Федоровский Первый сельсовет.</w:t>
      </w:r>
    </w:p>
    <w:p w:rsidR="0008584B"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Организация управления и контроль  являются важнейшими элементами выполнения Программы. </w:t>
      </w:r>
    </w:p>
    <w:p w:rsidR="0008584B" w:rsidRDefault="0008584B" w:rsidP="0008584B">
      <w:pPr>
        <w:pStyle w:val="ListParagraph"/>
        <w:tabs>
          <w:tab w:val="left" w:pos="426"/>
        </w:tabs>
        <w:spacing w:after="0"/>
        <w:jc w:val="center"/>
        <w:rPr>
          <w:rFonts w:ascii="Times New Roman" w:hAnsi="Times New Roman"/>
          <w:b/>
          <w:sz w:val="32"/>
          <w:szCs w:val="32"/>
        </w:rPr>
      </w:pPr>
    </w:p>
    <w:p w:rsidR="0008584B" w:rsidRPr="00A84A88" w:rsidRDefault="0008584B" w:rsidP="0008584B">
      <w:pPr>
        <w:pStyle w:val="ListParagraph"/>
        <w:numPr>
          <w:ilvl w:val="0"/>
          <w:numId w:val="18"/>
        </w:numPr>
        <w:tabs>
          <w:tab w:val="left" w:pos="426"/>
        </w:tabs>
        <w:spacing w:after="0"/>
        <w:ind w:left="0" w:firstLine="0"/>
        <w:jc w:val="center"/>
        <w:rPr>
          <w:rFonts w:ascii="Times New Roman" w:hAnsi="Times New Roman"/>
          <w:b/>
          <w:sz w:val="32"/>
          <w:szCs w:val="32"/>
        </w:rPr>
      </w:pPr>
      <w:r w:rsidRPr="00A84A88">
        <w:rPr>
          <w:rFonts w:ascii="Times New Roman" w:hAnsi="Times New Roman"/>
          <w:b/>
          <w:sz w:val="32"/>
          <w:szCs w:val="32"/>
        </w:rPr>
        <w:t>Ожидаемые результаты реализации  программы</w:t>
      </w:r>
    </w:p>
    <w:p w:rsidR="0008584B" w:rsidRDefault="0008584B" w:rsidP="0008584B">
      <w:pPr>
        <w:pStyle w:val="ListParagraph"/>
        <w:tabs>
          <w:tab w:val="left" w:pos="426"/>
        </w:tabs>
        <w:spacing w:after="0"/>
        <w:ind w:left="1125"/>
        <w:rPr>
          <w:rFonts w:ascii="Times New Roman" w:hAnsi="Times New Roman"/>
          <w:b/>
          <w:sz w:val="32"/>
          <w:szCs w:val="32"/>
        </w:rPr>
      </w:pPr>
    </w:p>
    <w:p w:rsidR="0008584B" w:rsidRPr="000C61B1" w:rsidRDefault="0008584B" w:rsidP="0008584B">
      <w:pPr>
        <w:pStyle w:val="ListParagraph"/>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Модернизация и обновление коммунальной  инфраструктуры  МО  Федоровский Первый  сельсовет, снижение эксплуатационных затрат, устранение причин возникновения аварийных ситуаций, угрожающих жизнедеятельности человека, улучшение экологического состояния окружающей среды. </w:t>
      </w:r>
    </w:p>
    <w:p w:rsidR="0008584B" w:rsidRDefault="0008584B" w:rsidP="0008584B"/>
    <w:p w:rsidR="0008584B" w:rsidRDefault="0008584B"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9A2C7F" w:rsidRDefault="009A2C7F" w:rsidP="00075C94">
      <w:pPr>
        <w:rPr>
          <w:sz w:val="28"/>
          <w:szCs w:val="28"/>
        </w:rPr>
      </w:pPr>
    </w:p>
    <w:p w:rsidR="004056DD" w:rsidRDefault="004056DD" w:rsidP="004056DD">
      <w:pPr>
        <w:ind w:right="140"/>
        <w:rPr>
          <w:sz w:val="28"/>
          <w:szCs w:val="28"/>
        </w:rPr>
      </w:pPr>
    </w:p>
    <w:p w:rsidR="004056DD" w:rsidRDefault="004056DD" w:rsidP="004056DD">
      <w:pPr>
        <w:ind w:right="140"/>
        <w:rPr>
          <w:sz w:val="28"/>
          <w:szCs w:val="28"/>
        </w:rPr>
      </w:pPr>
    </w:p>
    <w:p w:rsidR="004056DD" w:rsidRDefault="004056DD" w:rsidP="004056DD">
      <w:pPr>
        <w:ind w:right="140"/>
        <w:rPr>
          <w:sz w:val="28"/>
          <w:szCs w:val="28"/>
        </w:rPr>
      </w:pPr>
    </w:p>
    <w:p w:rsidR="004056DD" w:rsidRDefault="004056DD" w:rsidP="004056DD">
      <w:pPr>
        <w:ind w:right="140"/>
        <w:rPr>
          <w:sz w:val="28"/>
          <w:szCs w:val="28"/>
        </w:rPr>
      </w:pPr>
    </w:p>
    <w:sectPr w:rsidR="004056DD" w:rsidSect="009436A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18464CE"/>
    <w:lvl w:ilvl="0">
      <w:start w:val="1"/>
      <w:numFmt w:val="bullet"/>
      <w:pStyle w:val="a"/>
      <w:lvlText w:val=""/>
      <w:lvlJc w:val="left"/>
      <w:pPr>
        <w:tabs>
          <w:tab w:val="num" w:pos="360"/>
        </w:tabs>
        <w:ind w:left="360" w:hanging="360"/>
      </w:pPr>
      <w:rPr>
        <w:rFonts w:ascii="Symbol" w:hAnsi="Symbol" w:hint="default"/>
      </w:rPr>
    </w:lvl>
  </w:abstractNum>
  <w:abstractNum w:abstractNumId="1">
    <w:nsid w:val="039F2706"/>
    <w:multiLevelType w:val="hybridMultilevel"/>
    <w:tmpl w:val="8AE26B3E"/>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82B0186"/>
    <w:multiLevelType w:val="hybridMultilevel"/>
    <w:tmpl w:val="1DDCFC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4D1036"/>
    <w:multiLevelType w:val="hybridMultilevel"/>
    <w:tmpl w:val="0B44A0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922608"/>
    <w:multiLevelType w:val="hybridMultilevel"/>
    <w:tmpl w:val="70B2C96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DF16AA"/>
    <w:multiLevelType w:val="hybridMultilevel"/>
    <w:tmpl w:val="202EC72A"/>
    <w:lvl w:ilvl="0" w:tplc="48B0EF50">
      <w:start w:val="1"/>
      <w:numFmt w:val="bullet"/>
      <w:pStyle w:val="1"/>
      <w:lvlText w:val="­"/>
      <w:lvlJc w:val="left"/>
      <w:pPr>
        <w:tabs>
          <w:tab w:val="num" w:pos="360"/>
        </w:tabs>
        <w:ind w:left="360" w:hanging="360"/>
      </w:pPr>
      <w:rPr>
        <w:rFonts w:ascii="Courier New" w:hAnsi="Courier New" w:cs="Times New Roman"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554D98"/>
    <w:multiLevelType w:val="multilevel"/>
    <w:tmpl w:val="134002A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CBE32C0"/>
    <w:multiLevelType w:val="hybridMultilevel"/>
    <w:tmpl w:val="25E08102"/>
    <w:lvl w:ilvl="0" w:tplc="04070001">
      <w:start w:val="1"/>
      <w:numFmt w:val="decimal"/>
      <w:pStyle w:val="L999"/>
      <w:lvlText w:val="%1."/>
      <w:lvlJc w:val="left"/>
      <w:pPr>
        <w:ind w:left="1440" w:hanging="360"/>
      </w:pPr>
      <w:rPr>
        <w:rFonts w:cs="Times New Roman"/>
        <w:color w:val="auto"/>
      </w:rPr>
    </w:lvl>
    <w:lvl w:ilvl="1" w:tplc="B0982554">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C24E40"/>
    <w:multiLevelType w:val="hybridMultilevel"/>
    <w:tmpl w:val="C12EA420"/>
    <w:lvl w:ilvl="0" w:tplc="CB66A44A">
      <w:start w:val="1"/>
      <w:numFmt w:val="decimal"/>
      <w:lvlText w:val="%1."/>
      <w:lvlJc w:val="left"/>
      <w:pPr>
        <w:tabs>
          <w:tab w:val="num" w:pos="720"/>
        </w:tabs>
        <w:ind w:left="720" w:hanging="360"/>
      </w:pPr>
    </w:lvl>
    <w:lvl w:ilvl="1" w:tplc="2BF8417E">
      <w:numFmt w:val="none"/>
      <w:lvlText w:val=""/>
      <w:lvlJc w:val="left"/>
      <w:pPr>
        <w:tabs>
          <w:tab w:val="num" w:pos="360"/>
        </w:tabs>
        <w:ind w:left="0" w:firstLine="0"/>
      </w:pPr>
    </w:lvl>
    <w:lvl w:ilvl="2" w:tplc="03008194">
      <w:numFmt w:val="none"/>
      <w:lvlText w:val=""/>
      <w:lvlJc w:val="left"/>
      <w:pPr>
        <w:tabs>
          <w:tab w:val="num" w:pos="360"/>
        </w:tabs>
        <w:ind w:left="0" w:firstLine="0"/>
      </w:pPr>
    </w:lvl>
    <w:lvl w:ilvl="3" w:tplc="9F285FAC">
      <w:numFmt w:val="none"/>
      <w:lvlText w:val=""/>
      <w:lvlJc w:val="left"/>
      <w:pPr>
        <w:tabs>
          <w:tab w:val="num" w:pos="360"/>
        </w:tabs>
        <w:ind w:left="0" w:firstLine="0"/>
      </w:pPr>
    </w:lvl>
    <w:lvl w:ilvl="4" w:tplc="BB66C944">
      <w:numFmt w:val="none"/>
      <w:lvlText w:val=""/>
      <w:lvlJc w:val="left"/>
      <w:pPr>
        <w:tabs>
          <w:tab w:val="num" w:pos="360"/>
        </w:tabs>
        <w:ind w:left="0" w:firstLine="0"/>
      </w:pPr>
    </w:lvl>
    <w:lvl w:ilvl="5" w:tplc="B6125DB2">
      <w:numFmt w:val="none"/>
      <w:lvlText w:val=""/>
      <w:lvlJc w:val="left"/>
      <w:pPr>
        <w:tabs>
          <w:tab w:val="num" w:pos="360"/>
        </w:tabs>
        <w:ind w:left="0" w:firstLine="0"/>
      </w:pPr>
    </w:lvl>
    <w:lvl w:ilvl="6" w:tplc="E2D80392">
      <w:numFmt w:val="none"/>
      <w:lvlText w:val=""/>
      <w:lvlJc w:val="left"/>
      <w:pPr>
        <w:tabs>
          <w:tab w:val="num" w:pos="360"/>
        </w:tabs>
        <w:ind w:left="0" w:firstLine="0"/>
      </w:pPr>
    </w:lvl>
    <w:lvl w:ilvl="7" w:tplc="5900DD2C">
      <w:numFmt w:val="none"/>
      <w:lvlText w:val=""/>
      <w:lvlJc w:val="left"/>
      <w:pPr>
        <w:tabs>
          <w:tab w:val="num" w:pos="360"/>
        </w:tabs>
        <w:ind w:left="0" w:firstLine="0"/>
      </w:pPr>
    </w:lvl>
    <w:lvl w:ilvl="8" w:tplc="99FAB904">
      <w:numFmt w:val="none"/>
      <w:lvlText w:val=""/>
      <w:lvlJc w:val="left"/>
      <w:pPr>
        <w:tabs>
          <w:tab w:val="num" w:pos="360"/>
        </w:tabs>
        <w:ind w:left="0" w:firstLine="0"/>
      </w:pPr>
    </w:lvl>
  </w:abstractNum>
  <w:abstractNum w:abstractNumId="9">
    <w:nsid w:val="347F198F"/>
    <w:multiLevelType w:val="hybridMultilevel"/>
    <w:tmpl w:val="8D50C682"/>
    <w:lvl w:ilvl="0" w:tplc="8D52086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166BC0"/>
    <w:multiLevelType w:val="multilevel"/>
    <w:tmpl w:val="BEBA8DD2"/>
    <w:lvl w:ilvl="0">
      <w:start w:val="7"/>
      <w:numFmt w:val="decimal"/>
      <w:lvlText w:val="%1."/>
      <w:lvlJc w:val="left"/>
      <w:pPr>
        <w:ind w:left="1778" w:hanging="360"/>
      </w:pPr>
      <w:rPr>
        <w:rFonts w:cs="Times New Roman" w:hint="default"/>
        <w:b/>
        <w:sz w:val="32"/>
        <w:szCs w:val="32"/>
      </w:rPr>
    </w:lvl>
    <w:lvl w:ilvl="1">
      <w:start w:val="1"/>
      <w:numFmt w:val="decimal"/>
      <w:isLgl/>
      <w:lvlText w:val="%1.%2"/>
      <w:lvlJc w:val="left"/>
      <w:pPr>
        <w:ind w:left="1455" w:hanging="375"/>
      </w:pPr>
      <w:rPr>
        <w:rFonts w:cs="Times New Roman" w:hint="default"/>
      </w:rPr>
    </w:lvl>
    <w:lvl w:ilvl="2">
      <w:start w:val="1"/>
      <w:numFmt w:val="decimal"/>
      <w:isLgl/>
      <w:lvlText w:val="%1.%2.%3"/>
      <w:lvlJc w:val="left"/>
      <w:pPr>
        <w:ind w:left="1811" w:hanging="720"/>
      </w:pPr>
      <w:rPr>
        <w:rFonts w:cs="Times New Roman" w:hint="default"/>
      </w:rPr>
    </w:lvl>
    <w:lvl w:ilvl="3">
      <w:start w:val="1"/>
      <w:numFmt w:val="decimal"/>
      <w:isLgl/>
      <w:lvlText w:val="%1.%2.%3.%4"/>
      <w:lvlJc w:val="left"/>
      <w:pPr>
        <w:ind w:left="2182" w:hanging="1080"/>
      </w:pPr>
      <w:rPr>
        <w:rFonts w:cs="Times New Roman" w:hint="default"/>
      </w:rPr>
    </w:lvl>
    <w:lvl w:ilvl="4">
      <w:start w:val="1"/>
      <w:numFmt w:val="decimal"/>
      <w:isLgl/>
      <w:lvlText w:val="%1.%2.%3.%4.%5"/>
      <w:lvlJc w:val="left"/>
      <w:pPr>
        <w:ind w:left="2193" w:hanging="1080"/>
      </w:pPr>
      <w:rPr>
        <w:rFonts w:cs="Times New Roman" w:hint="default"/>
      </w:rPr>
    </w:lvl>
    <w:lvl w:ilvl="5">
      <w:start w:val="1"/>
      <w:numFmt w:val="decimal"/>
      <w:isLgl/>
      <w:lvlText w:val="%1.%2.%3.%4.%5.%6"/>
      <w:lvlJc w:val="left"/>
      <w:pPr>
        <w:ind w:left="2564" w:hanging="144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946" w:hanging="1800"/>
      </w:pPr>
      <w:rPr>
        <w:rFonts w:cs="Times New Roman" w:hint="default"/>
      </w:rPr>
    </w:lvl>
    <w:lvl w:ilvl="8">
      <w:start w:val="1"/>
      <w:numFmt w:val="decimal"/>
      <w:isLgl/>
      <w:lvlText w:val="%1.%2.%3.%4.%5.%6.%7.%8.%9"/>
      <w:lvlJc w:val="left"/>
      <w:pPr>
        <w:ind w:left="3317" w:hanging="2160"/>
      </w:pPr>
      <w:rPr>
        <w:rFonts w:cs="Times New Roman" w:hint="default"/>
      </w:rPr>
    </w:lvl>
  </w:abstractNum>
  <w:abstractNum w:abstractNumId="11">
    <w:nsid w:val="3A3A071C"/>
    <w:multiLevelType w:val="multilevel"/>
    <w:tmpl w:val="EC3EA7EE"/>
    <w:lvl w:ilvl="0">
      <w:start w:val="5"/>
      <w:numFmt w:val="decimal"/>
      <w:lvlText w:val="%1"/>
      <w:lvlJc w:val="left"/>
      <w:pPr>
        <w:ind w:left="375" w:hanging="375"/>
      </w:pPr>
      <w:rPr>
        <w:rFonts w:cs="Times New Roman" w:hint="default"/>
      </w:rPr>
    </w:lvl>
    <w:lvl w:ilvl="1">
      <w:start w:val="7"/>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3F486FAC"/>
    <w:multiLevelType w:val="multilevel"/>
    <w:tmpl w:val="DB701898"/>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05839C5"/>
    <w:multiLevelType w:val="hybridMultilevel"/>
    <w:tmpl w:val="1A801402"/>
    <w:lvl w:ilvl="0" w:tplc="6218C110">
      <w:start w:val="2"/>
      <w:numFmt w:val="decimal"/>
      <w:lvlText w:val="%1."/>
      <w:lvlJc w:val="left"/>
      <w:pPr>
        <w:tabs>
          <w:tab w:val="num" w:pos="720"/>
        </w:tabs>
        <w:ind w:left="720" w:hanging="360"/>
      </w:pPr>
      <w:rPr>
        <w:b/>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0349AC"/>
    <w:multiLevelType w:val="hybridMultilevel"/>
    <w:tmpl w:val="28D845B0"/>
    <w:lvl w:ilvl="0" w:tplc="C0A8661E">
      <w:start w:val="1"/>
      <w:numFmt w:val="decimal"/>
      <w:lvlText w:val="%1."/>
      <w:lvlJc w:val="left"/>
      <w:pPr>
        <w:ind w:left="720" w:hanging="360"/>
      </w:pPr>
      <w:rPr>
        <w:rFonts w:cs="Times New Roman" w:hint="default"/>
        <w:b/>
        <w:sz w:val="32"/>
        <w:szCs w:val="32"/>
      </w:rPr>
    </w:lvl>
    <w:lvl w:ilvl="1" w:tplc="04190019">
      <w:start w:val="1"/>
      <w:numFmt w:val="lowerLetter"/>
      <w:lvlText w:val="%2."/>
      <w:lvlJc w:val="left"/>
      <w:pPr>
        <w:ind w:left="36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1D5A65"/>
    <w:multiLevelType w:val="hybridMultilevel"/>
    <w:tmpl w:val="21028B94"/>
    <w:lvl w:ilvl="0" w:tplc="AB2438B0">
      <w:start w:val="1"/>
      <w:numFmt w:val="bullet"/>
      <w:lvlText w:val="­"/>
      <w:lvlJc w:val="left"/>
      <w:pPr>
        <w:tabs>
          <w:tab w:val="num" w:pos="284"/>
        </w:tabs>
        <w:ind w:left="284" w:hanging="284"/>
      </w:pPr>
      <w:rPr>
        <w:rFonts w:ascii="Courier New" w:hAnsi="Courier Ne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6DC0083"/>
    <w:multiLevelType w:val="hybridMultilevel"/>
    <w:tmpl w:val="0A0836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E3D0625"/>
    <w:multiLevelType w:val="hybridMultilevel"/>
    <w:tmpl w:val="055C1000"/>
    <w:lvl w:ilvl="0" w:tplc="834A18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F450A3"/>
    <w:multiLevelType w:val="hybridMultilevel"/>
    <w:tmpl w:val="932C649C"/>
    <w:lvl w:ilvl="0" w:tplc="AB2438B0">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FF71769"/>
    <w:multiLevelType w:val="multilevel"/>
    <w:tmpl w:val="B8F29AC0"/>
    <w:lvl w:ilvl="0">
      <w:start w:val="8"/>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78FC2CCF"/>
    <w:multiLevelType w:val="hybridMultilevel"/>
    <w:tmpl w:val="868891D2"/>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7BD44AB2"/>
    <w:multiLevelType w:val="hybridMultilevel"/>
    <w:tmpl w:val="9336E37E"/>
    <w:lvl w:ilvl="0" w:tplc="0419000F">
      <w:start w:val="1"/>
      <w:numFmt w:val="bullet"/>
      <w:lvlText w:val=""/>
      <w:lvlJc w:val="left"/>
      <w:pPr>
        <w:tabs>
          <w:tab w:val="num" w:pos="360"/>
        </w:tabs>
        <w:ind w:left="360" w:hanging="360"/>
      </w:pPr>
      <w:rPr>
        <w:rFonts w:ascii="Symbol" w:hAnsi="Symbol" w:hint="default"/>
      </w:rPr>
    </w:lvl>
    <w:lvl w:ilvl="1" w:tplc="AB2438B0">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7"/>
  </w:num>
  <w:num w:numId="3">
    <w:abstractNumId w:val="0"/>
    <w:lvlOverride w:ilvl="0"/>
  </w:num>
  <w:num w:numId="4">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9"/>
  </w:num>
  <w:num w:numId="18">
    <w:abstractNumId w:val="10"/>
  </w:num>
  <w:num w:numId="19">
    <w:abstractNumId w:val="11"/>
  </w:num>
  <w:num w:numId="20">
    <w:abstractNumId w:val="14"/>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D2"/>
    <w:rsid w:val="00041D9A"/>
    <w:rsid w:val="00070DA2"/>
    <w:rsid w:val="00075C94"/>
    <w:rsid w:val="0008584B"/>
    <w:rsid w:val="000B1B4D"/>
    <w:rsid w:val="000E4E9C"/>
    <w:rsid w:val="001042F4"/>
    <w:rsid w:val="00125754"/>
    <w:rsid w:val="00247B23"/>
    <w:rsid w:val="002A40C3"/>
    <w:rsid w:val="00311DDD"/>
    <w:rsid w:val="003B1DED"/>
    <w:rsid w:val="003E57A5"/>
    <w:rsid w:val="004056DD"/>
    <w:rsid w:val="00472198"/>
    <w:rsid w:val="00516AC5"/>
    <w:rsid w:val="00564176"/>
    <w:rsid w:val="00596A7F"/>
    <w:rsid w:val="005D6DC2"/>
    <w:rsid w:val="00603F05"/>
    <w:rsid w:val="00655A00"/>
    <w:rsid w:val="006B2F1B"/>
    <w:rsid w:val="006F5D31"/>
    <w:rsid w:val="00735FD2"/>
    <w:rsid w:val="00736B8D"/>
    <w:rsid w:val="007A69A1"/>
    <w:rsid w:val="00874A96"/>
    <w:rsid w:val="008D74D2"/>
    <w:rsid w:val="00933A5E"/>
    <w:rsid w:val="009436A8"/>
    <w:rsid w:val="00951232"/>
    <w:rsid w:val="009A2C7F"/>
    <w:rsid w:val="00A44598"/>
    <w:rsid w:val="00AC0161"/>
    <w:rsid w:val="00AD547C"/>
    <w:rsid w:val="00B6475F"/>
    <w:rsid w:val="00BE116F"/>
    <w:rsid w:val="00BF2173"/>
    <w:rsid w:val="00BF387F"/>
    <w:rsid w:val="00C023F4"/>
    <w:rsid w:val="00C64F26"/>
    <w:rsid w:val="00C838C4"/>
    <w:rsid w:val="00CB00FF"/>
    <w:rsid w:val="00D168CE"/>
    <w:rsid w:val="00D51BA6"/>
    <w:rsid w:val="00DB39E8"/>
    <w:rsid w:val="00DB77E1"/>
    <w:rsid w:val="00F2137B"/>
    <w:rsid w:val="00F75341"/>
    <w:rsid w:val="00FA4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599961-E78C-4088-BD5A-F5E83C88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5FD2"/>
    <w:rPr>
      <w:sz w:val="24"/>
      <w:szCs w:val="24"/>
    </w:rPr>
  </w:style>
  <w:style w:type="paragraph" w:styleId="10">
    <w:name w:val="heading 1"/>
    <w:basedOn w:val="a0"/>
    <w:next w:val="a0"/>
    <w:link w:val="11"/>
    <w:qFormat/>
    <w:rsid w:val="00735FD2"/>
    <w:pPr>
      <w:keepNext/>
      <w:spacing w:before="240" w:after="60"/>
      <w:outlineLvl w:val="0"/>
    </w:pPr>
    <w:rPr>
      <w:rFonts w:ascii="Arial" w:hAnsi="Arial" w:cs="Arial"/>
      <w:b/>
      <w:bCs/>
      <w:kern w:val="32"/>
      <w:sz w:val="32"/>
      <w:szCs w:val="32"/>
    </w:rPr>
  </w:style>
  <w:style w:type="paragraph" w:styleId="3">
    <w:name w:val="heading 3"/>
    <w:basedOn w:val="a0"/>
    <w:next w:val="a0"/>
    <w:link w:val="30"/>
    <w:semiHidden/>
    <w:unhideWhenUsed/>
    <w:qFormat/>
    <w:rsid w:val="009A2C7F"/>
    <w:pPr>
      <w:keepNext/>
      <w:spacing w:before="240" w:after="60"/>
      <w:outlineLvl w:val="2"/>
    </w:pPr>
    <w:rPr>
      <w:rFonts w:ascii="Cambria" w:hAnsi="Cambria"/>
      <w:b/>
      <w:bCs/>
      <w:sz w:val="26"/>
      <w:szCs w:val="26"/>
    </w:rPr>
  </w:style>
  <w:style w:type="paragraph" w:styleId="5">
    <w:name w:val="heading 5"/>
    <w:aliases w:val="Заголовок 5№Таблицы,Заголовок№ТАблиц"/>
    <w:basedOn w:val="a0"/>
    <w:next w:val="a0"/>
    <w:link w:val="50"/>
    <w:qFormat/>
    <w:rsid w:val="00735FD2"/>
    <w:pPr>
      <w:spacing w:before="240" w:after="60"/>
      <w:outlineLvl w:val="4"/>
    </w:pPr>
    <w:rPr>
      <w:b/>
      <w:bCs/>
      <w:i/>
      <w:iCs/>
      <w:sz w:val="26"/>
      <w:szCs w:val="26"/>
    </w:rPr>
  </w:style>
  <w:style w:type="paragraph" w:styleId="6">
    <w:name w:val="heading 6"/>
    <w:basedOn w:val="a0"/>
    <w:next w:val="a0"/>
    <w:link w:val="60"/>
    <w:semiHidden/>
    <w:unhideWhenUsed/>
    <w:qFormat/>
    <w:rsid w:val="009A2C7F"/>
    <w:pPr>
      <w:spacing w:before="240" w:after="60"/>
      <w:outlineLvl w:val="5"/>
    </w:pPr>
    <w:rPr>
      <w:rFonts w:ascii="Calibri" w:hAnsi="Calibri"/>
      <w:b/>
      <w:bCs/>
      <w:sz w:val="22"/>
      <w:szCs w:val="22"/>
    </w:rPr>
  </w:style>
  <w:style w:type="paragraph" w:styleId="7">
    <w:name w:val="heading 7"/>
    <w:basedOn w:val="a0"/>
    <w:next w:val="a0"/>
    <w:link w:val="70"/>
    <w:semiHidden/>
    <w:unhideWhenUsed/>
    <w:qFormat/>
    <w:rsid w:val="009A2C7F"/>
    <w:pPr>
      <w:spacing w:before="240" w:after="60"/>
      <w:outlineLvl w:val="6"/>
    </w:pPr>
    <w:rPr>
      <w:rFonts w:ascii="Calibri" w:hAnsi="Calibri"/>
    </w:rPr>
  </w:style>
  <w:style w:type="paragraph" w:styleId="8">
    <w:name w:val="heading 8"/>
    <w:basedOn w:val="a0"/>
    <w:next w:val="a0"/>
    <w:link w:val="80"/>
    <w:semiHidden/>
    <w:unhideWhenUsed/>
    <w:qFormat/>
    <w:rsid w:val="009A2C7F"/>
    <w:pPr>
      <w:spacing w:before="240" w:after="60"/>
      <w:outlineLvl w:val="7"/>
    </w:pPr>
    <w:rPr>
      <w:rFonts w:ascii="Calibri" w:hAnsi="Calibri"/>
      <w:i/>
      <w:i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1">
    <w:name w:val="Заголовок 1 Знак"/>
    <w:link w:val="10"/>
    <w:locked/>
    <w:rsid w:val="00735FD2"/>
    <w:rPr>
      <w:rFonts w:ascii="Arial" w:hAnsi="Arial" w:cs="Arial"/>
      <w:b/>
      <w:bCs/>
      <w:kern w:val="32"/>
      <w:sz w:val="32"/>
      <w:szCs w:val="32"/>
      <w:lang w:val="ru-RU" w:eastAsia="ru-RU" w:bidi="ar-SA"/>
    </w:rPr>
  </w:style>
  <w:style w:type="character" w:customStyle="1" w:styleId="50">
    <w:name w:val="Заголовок 5 Знак"/>
    <w:aliases w:val="Заголовок 5№Таблицы Знак,Заголовок№ТАблиц Знак"/>
    <w:link w:val="5"/>
    <w:locked/>
    <w:rsid w:val="00735FD2"/>
    <w:rPr>
      <w:b/>
      <w:bCs/>
      <w:i/>
      <w:iCs/>
      <w:sz w:val="26"/>
      <w:szCs w:val="26"/>
      <w:lang w:val="ru-RU" w:eastAsia="ru-RU" w:bidi="ar-SA"/>
    </w:rPr>
  </w:style>
  <w:style w:type="paragraph" w:customStyle="1" w:styleId="a4">
    <w:name w:val="Знак Знак Знак"/>
    <w:basedOn w:val="a0"/>
    <w:next w:val="a0"/>
    <w:semiHidden/>
    <w:rsid w:val="00735FD2"/>
    <w:pPr>
      <w:spacing w:after="160" w:line="240" w:lineRule="exact"/>
    </w:pPr>
    <w:rPr>
      <w:rFonts w:ascii="Arial" w:hAnsi="Arial" w:cs="Arial"/>
      <w:sz w:val="20"/>
      <w:szCs w:val="20"/>
      <w:lang w:val="en-US" w:eastAsia="en-US"/>
    </w:rPr>
  </w:style>
  <w:style w:type="paragraph" w:customStyle="1" w:styleId="ConsPlusTitle">
    <w:name w:val="ConsPlusTitle"/>
    <w:rsid w:val="009A2C7F"/>
    <w:pPr>
      <w:widowControl w:val="0"/>
      <w:autoSpaceDE w:val="0"/>
      <w:autoSpaceDN w:val="0"/>
      <w:adjustRightInd w:val="0"/>
    </w:pPr>
    <w:rPr>
      <w:rFonts w:ascii="Arial" w:hAnsi="Arial" w:cs="Arial"/>
      <w:b/>
      <w:bCs/>
    </w:rPr>
  </w:style>
  <w:style w:type="paragraph" w:styleId="a5">
    <w:name w:val="Normal (Web)"/>
    <w:basedOn w:val="a0"/>
    <w:rsid w:val="009A2C7F"/>
    <w:pPr>
      <w:spacing w:before="100" w:beforeAutospacing="1" w:after="119"/>
    </w:pPr>
  </w:style>
  <w:style w:type="paragraph" w:customStyle="1" w:styleId="ConsPlusNonformat">
    <w:name w:val="ConsPlusNonformat"/>
    <w:rsid w:val="009A2C7F"/>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semiHidden/>
    <w:rsid w:val="009A2C7F"/>
    <w:rPr>
      <w:rFonts w:ascii="Cambria" w:eastAsia="Times New Roman" w:hAnsi="Cambria" w:cs="Times New Roman"/>
      <w:b/>
      <w:bCs/>
      <w:sz w:val="26"/>
      <w:szCs w:val="26"/>
    </w:rPr>
  </w:style>
  <w:style w:type="character" w:customStyle="1" w:styleId="60">
    <w:name w:val="Заголовок 6 Знак"/>
    <w:basedOn w:val="a1"/>
    <w:link w:val="6"/>
    <w:semiHidden/>
    <w:rsid w:val="009A2C7F"/>
    <w:rPr>
      <w:rFonts w:ascii="Calibri" w:eastAsia="Times New Roman" w:hAnsi="Calibri" w:cs="Times New Roman"/>
      <w:b/>
      <w:bCs/>
      <w:sz w:val="22"/>
      <w:szCs w:val="22"/>
    </w:rPr>
  </w:style>
  <w:style w:type="character" w:customStyle="1" w:styleId="70">
    <w:name w:val="Заголовок 7 Знак"/>
    <w:basedOn w:val="a1"/>
    <w:link w:val="7"/>
    <w:semiHidden/>
    <w:rsid w:val="009A2C7F"/>
    <w:rPr>
      <w:rFonts w:ascii="Calibri" w:eastAsia="Times New Roman" w:hAnsi="Calibri" w:cs="Times New Roman"/>
      <w:sz w:val="24"/>
      <w:szCs w:val="24"/>
    </w:rPr>
  </w:style>
  <w:style w:type="character" w:customStyle="1" w:styleId="a6">
    <w:name w:val="Название объекта Знак"/>
    <w:basedOn w:val="a1"/>
    <w:link w:val="a"/>
    <w:locked/>
    <w:rsid w:val="009A2C7F"/>
    <w:rPr>
      <w:sz w:val="26"/>
      <w:lang w:val="ru-RU" w:eastAsia="ru-RU" w:bidi="ar-SA"/>
    </w:rPr>
  </w:style>
  <w:style w:type="paragraph" w:styleId="a">
    <w:name w:val="caption"/>
    <w:next w:val="a0"/>
    <w:link w:val="a6"/>
    <w:qFormat/>
    <w:rsid w:val="009A2C7F"/>
    <w:pPr>
      <w:numPr>
        <w:numId w:val="3"/>
      </w:numPr>
      <w:spacing w:before="240" w:after="60"/>
      <w:ind w:left="0" w:firstLine="0"/>
      <w:contextualSpacing/>
      <w:outlineLvl w:val="4"/>
    </w:pPr>
    <w:rPr>
      <w:sz w:val="26"/>
    </w:rPr>
  </w:style>
  <w:style w:type="character" w:customStyle="1" w:styleId="a7">
    <w:name w:val="Маркированный список Знак"/>
    <w:aliases w:val="Маркированный список1 Знак"/>
    <w:basedOn w:val="a1"/>
    <w:link w:val="a8"/>
    <w:locked/>
    <w:rsid w:val="009A2C7F"/>
    <w:rPr>
      <w:sz w:val="26"/>
    </w:rPr>
  </w:style>
  <w:style w:type="paragraph" w:styleId="a8">
    <w:name w:val="List Bullet"/>
    <w:aliases w:val="Маркированный список1"/>
    <w:basedOn w:val="a0"/>
    <w:next w:val="a0"/>
    <w:link w:val="a7"/>
    <w:rsid w:val="009A2C7F"/>
    <w:pPr>
      <w:widowControl w:val="0"/>
      <w:numPr>
        <w:numId w:val="2"/>
      </w:numPr>
      <w:tabs>
        <w:tab w:val="num" w:pos="0"/>
      </w:tabs>
      <w:autoSpaceDE w:val="0"/>
      <w:autoSpaceDN w:val="0"/>
      <w:adjustRightInd w:val="0"/>
      <w:spacing w:before="120"/>
      <w:ind w:left="284" w:hanging="284"/>
      <w:jc w:val="both"/>
    </w:pPr>
    <w:rPr>
      <w:sz w:val="26"/>
      <w:szCs w:val="20"/>
    </w:rPr>
  </w:style>
  <w:style w:type="paragraph" w:styleId="a9">
    <w:name w:val="No Spacing"/>
    <w:qFormat/>
    <w:rsid w:val="009A2C7F"/>
    <w:rPr>
      <w:sz w:val="24"/>
      <w:szCs w:val="24"/>
    </w:rPr>
  </w:style>
  <w:style w:type="character" w:customStyle="1" w:styleId="Normal">
    <w:name w:val="Normal Знак"/>
    <w:basedOn w:val="a1"/>
    <w:link w:val="Normal0"/>
    <w:locked/>
    <w:rsid w:val="009A2C7F"/>
    <w:rPr>
      <w:sz w:val="22"/>
      <w:lang w:val="ru-RU" w:eastAsia="ru-RU" w:bidi="ar-SA"/>
    </w:rPr>
  </w:style>
  <w:style w:type="paragraph" w:customStyle="1" w:styleId="Normal0">
    <w:name w:val="Normal"/>
    <w:link w:val="Normal"/>
    <w:rsid w:val="009A2C7F"/>
    <w:pPr>
      <w:snapToGrid w:val="0"/>
    </w:pPr>
    <w:rPr>
      <w:sz w:val="22"/>
    </w:rPr>
  </w:style>
  <w:style w:type="character" w:customStyle="1" w:styleId="Normal10-02">
    <w:name w:val="Normal + 10 пт полужирный По центру Слева:  -02 см Справ... Знак"/>
    <w:basedOn w:val="a1"/>
    <w:link w:val="Normal10-020"/>
    <w:locked/>
    <w:rsid w:val="009A2C7F"/>
    <w:rPr>
      <w:b/>
      <w:bCs/>
    </w:rPr>
  </w:style>
  <w:style w:type="paragraph" w:customStyle="1" w:styleId="Normal10-020">
    <w:name w:val="Normal + 10 пт полужирный По центру Слева:  -02 см Справ..."/>
    <w:basedOn w:val="a0"/>
    <w:link w:val="Normal10-02"/>
    <w:rsid w:val="009A2C7F"/>
    <w:pPr>
      <w:ind w:left="-113" w:right="-113"/>
      <w:jc w:val="center"/>
    </w:pPr>
    <w:rPr>
      <w:b/>
      <w:bCs/>
      <w:sz w:val="20"/>
      <w:szCs w:val="20"/>
    </w:rPr>
  </w:style>
  <w:style w:type="paragraph" w:customStyle="1" w:styleId="1">
    <w:name w:val="1_СПИСОКМАРК"/>
    <w:basedOn w:val="a0"/>
    <w:rsid w:val="009A2C7F"/>
    <w:pPr>
      <w:widowControl w:val="0"/>
      <w:numPr>
        <w:numId w:val="4"/>
      </w:numPr>
      <w:autoSpaceDE w:val="0"/>
      <w:autoSpaceDN w:val="0"/>
      <w:adjustRightInd w:val="0"/>
      <w:spacing w:before="120"/>
      <w:jc w:val="both"/>
    </w:pPr>
    <w:rPr>
      <w:sz w:val="26"/>
      <w:szCs w:val="20"/>
    </w:rPr>
  </w:style>
  <w:style w:type="character" w:customStyle="1" w:styleId="81">
    <w:name w:val="8_Заголовок Знак"/>
    <w:basedOn w:val="a1"/>
    <w:link w:val="82"/>
    <w:locked/>
    <w:rsid w:val="009A2C7F"/>
    <w:rPr>
      <w:b/>
      <w:iCs/>
      <w:sz w:val="26"/>
    </w:rPr>
  </w:style>
  <w:style w:type="paragraph" w:customStyle="1" w:styleId="82">
    <w:name w:val="8_Заголовок"/>
    <w:basedOn w:val="8"/>
    <w:next w:val="1"/>
    <w:link w:val="81"/>
    <w:rsid w:val="009A2C7F"/>
    <w:pPr>
      <w:widowControl w:val="0"/>
      <w:autoSpaceDE w:val="0"/>
      <w:autoSpaceDN w:val="0"/>
      <w:adjustRightInd w:val="0"/>
    </w:pPr>
    <w:rPr>
      <w:rFonts w:ascii="Times New Roman" w:hAnsi="Times New Roman"/>
      <w:b/>
      <w:i w:val="0"/>
      <w:sz w:val="26"/>
      <w:szCs w:val="20"/>
    </w:rPr>
  </w:style>
  <w:style w:type="paragraph" w:customStyle="1" w:styleId="300">
    <w:name w:val="3_СПИСОКМАРК(0 пт)"/>
    <w:basedOn w:val="1"/>
    <w:rsid w:val="009A2C7F"/>
    <w:pPr>
      <w:spacing w:before="0"/>
    </w:pPr>
  </w:style>
  <w:style w:type="character" w:customStyle="1" w:styleId="1256">
    <w:name w:val="ОСНОВНОЙ(1256) Знак"/>
    <w:basedOn w:val="a1"/>
    <w:link w:val="12560"/>
    <w:locked/>
    <w:rsid w:val="009A2C7F"/>
    <w:rPr>
      <w:sz w:val="26"/>
    </w:rPr>
  </w:style>
  <w:style w:type="paragraph" w:customStyle="1" w:styleId="12560">
    <w:name w:val="ОСНОВНОЙ(1256)"/>
    <w:basedOn w:val="a0"/>
    <w:link w:val="1256"/>
    <w:rsid w:val="009A2C7F"/>
    <w:pPr>
      <w:keepLines/>
      <w:autoSpaceDE w:val="0"/>
      <w:autoSpaceDN w:val="0"/>
      <w:adjustRightInd w:val="0"/>
      <w:spacing w:before="120"/>
      <w:ind w:firstLine="709"/>
      <w:jc w:val="both"/>
    </w:pPr>
    <w:rPr>
      <w:sz w:val="26"/>
      <w:szCs w:val="20"/>
    </w:rPr>
  </w:style>
  <w:style w:type="paragraph" w:customStyle="1" w:styleId="aa">
    <w:name w:val="Программа"/>
    <w:basedOn w:val="a0"/>
    <w:rsid w:val="009A2C7F"/>
    <w:pPr>
      <w:ind w:firstLine="720"/>
      <w:jc w:val="both"/>
    </w:pPr>
    <w:rPr>
      <w:sz w:val="27"/>
      <w:szCs w:val="27"/>
    </w:rPr>
  </w:style>
  <w:style w:type="paragraph" w:customStyle="1" w:styleId="L999">
    <w:name w:val="! L=999 !"/>
    <w:basedOn w:val="a0"/>
    <w:rsid w:val="009A2C7F"/>
    <w:pPr>
      <w:numPr>
        <w:numId w:val="5"/>
      </w:numPr>
      <w:overflowPunct w:val="0"/>
      <w:autoSpaceDE w:val="0"/>
      <w:autoSpaceDN w:val="0"/>
      <w:adjustRightInd w:val="0"/>
    </w:pPr>
    <w:rPr>
      <w:rFonts w:eastAsia="Calibri"/>
      <w:sz w:val="20"/>
      <w:szCs w:val="20"/>
    </w:rPr>
  </w:style>
  <w:style w:type="character" w:customStyle="1" w:styleId="80">
    <w:name w:val="Заголовок 8 Знак"/>
    <w:basedOn w:val="a1"/>
    <w:link w:val="8"/>
    <w:semiHidden/>
    <w:rsid w:val="009A2C7F"/>
    <w:rPr>
      <w:rFonts w:ascii="Calibri" w:eastAsia="Times New Roman" w:hAnsi="Calibri" w:cs="Times New Roman"/>
      <w:i/>
      <w:iCs/>
      <w:sz w:val="24"/>
      <w:szCs w:val="24"/>
    </w:rPr>
  </w:style>
  <w:style w:type="paragraph" w:customStyle="1" w:styleId="ListParagraph">
    <w:name w:val="List Paragraph"/>
    <w:basedOn w:val="a0"/>
    <w:rsid w:val="0008584B"/>
    <w:pPr>
      <w:spacing w:after="200" w:line="276" w:lineRule="auto"/>
      <w:ind w:left="720"/>
      <w:contextualSpacing/>
    </w:pPr>
    <w:rPr>
      <w:rFonts w:ascii="Calibri" w:hAnsi="Calibri"/>
      <w:sz w:val="22"/>
      <w:szCs w:val="22"/>
      <w:lang w:eastAsia="en-US"/>
    </w:rPr>
  </w:style>
  <w:style w:type="paragraph" w:customStyle="1" w:styleId="Default">
    <w:name w:val="Default"/>
    <w:rsid w:val="000858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3621</Words>
  <Characters>20646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Пользователь Windows</cp:lastModifiedBy>
  <cp:revision>2</cp:revision>
  <cp:lastPrinted>2021-01-19T11:00:00Z</cp:lastPrinted>
  <dcterms:created xsi:type="dcterms:W3CDTF">2021-02-19T19:24:00Z</dcterms:created>
  <dcterms:modified xsi:type="dcterms:W3CDTF">2021-02-19T19:24:00Z</dcterms:modified>
</cp:coreProperties>
</file>