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Ind w:w="-578" w:type="dxa"/>
        <w:tblLook w:val="01E0" w:firstRow="1" w:lastRow="1" w:firstColumn="1" w:lastColumn="1" w:noHBand="0" w:noVBand="0"/>
      </w:tblPr>
      <w:tblGrid>
        <w:gridCol w:w="10512"/>
      </w:tblGrid>
      <w:tr w:rsidR="00C220D5" w:rsidTr="009D42E7">
        <w:trPr>
          <w:trHeight w:val="3068"/>
        </w:trPr>
        <w:tc>
          <w:tcPr>
            <w:tcW w:w="10467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D02674" w:rsidRPr="00D973CC" w:rsidTr="00820749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D02674" w:rsidRPr="00D973CC" w:rsidRDefault="00D02674" w:rsidP="009D42E7">
                  <w:pPr>
                    <w:ind w:right="34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D02674" w:rsidRPr="00D973CC" w:rsidRDefault="008A0376" w:rsidP="009D42E7">
                  <w:pPr>
                    <w:ind w:right="3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742950"/>
                        <wp:effectExtent l="0" t="0" r="0" b="0"/>
                        <wp:docPr id="1" name="Рисунок 1" descr="f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D02674" w:rsidRPr="00D973CC" w:rsidRDefault="00D02674" w:rsidP="009D42E7">
                  <w:pPr>
                    <w:ind w:right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64F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</w:tbl>
          <w:p w:rsidR="00D02674" w:rsidRPr="003B5620" w:rsidRDefault="00D02674" w:rsidP="009D42E7">
            <w:pPr>
              <w:ind w:right="34"/>
              <w:rPr>
                <w:sz w:val="16"/>
                <w:szCs w:val="16"/>
              </w:rPr>
            </w:pPr>
          </w:p>
          <w:p w:rsidR="00D02674" w:rsidRDefault="00D02674" w:rsidP="009D42E7">
            <w:pPr>
              <w:pStyle w:val="2"/>
              <w:ind w:right="34"/>
              <w:rPr>
                <w:szCs w:val="28"/>
              </w:rPr>
            </w:pPr>
            <w:r w:rsidRPr="00640279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ФЕДОРОВСКОГО ПЕРВОГО</w:t>
            </w:r>
            <w:r w:rsidRPr="00640279">
              <w:rPr>
                <w:szCs w:val="28"/>
              </w:rPr>
              <w:t xml:space="preserve"> СЕЛЬСОВЕТА САРАКТАШСКОГО РАЙОНА ОРЕНБУРГСКОЙ ОБЛАСТИ</w:t>
            </w:r>
          </w:p>
          <w:p w:rsidR="00D02674" w:rsidRPr="00027A9B" w:rsidRDefault="00D02674" w:rsidP="009D42E7">
            <w:pPr>
              <w:ind w:right="34"/>
            </w:pPr>
          </w:p>
          <w:p w:rsidR="00D02674" w:rsidRPr="00027A9B" w:rsidRDefault="00D02674" w:rsidP="009D42E7">
            <w:pPr>
              <w:ind w:right="34"/>
              <w:jc w:val="center"/>
              <w:rPr>
                <w:b/>
                <w:sz w:val="34"/>
                <w:szCs w:val="34"/>
              </w:rPr>
            </w:pPr>
            <w:r w:rsidRPr="00027A9B">
              <w:rPr>
                <w:b/>
                <w:sz w:val="34"/>
                <w:szCs w:val="34"/>
              </w:rPr>
              <w:t>П О С Т А Н О В Л Е Н И Е</w:t>
            </w:r>
          </w:p>
          <w:p w:rsidR="00D02674" w:rsidRPr="008E150E" w:rsidRDefault="00D02674" w:rsidP="009D42E7">
            <w:pPr>
              <w:pBdr>
                <w:bottom w:val="single" w:sz="18" w:space="1" w:color="auto"/>
              </w:pBdr>
              <w:ind w:right="34"/>
              <w:jc w:val="center"/>
            </w:pPr>
            <w:r w:rsidRPr="008E150E">
              <w:rPr>
                <w:b/>
                <w:sz w:val="16"/>
              </w:rPr>
              <w:t>_________________________________________________________________________________________________________</w:t>
            </w:r>
          </w:p>
          <w:p w:rsidR="00D02674" w:rsidRPr="008E150E" w:rsidRDefault="00D02674" w:rsidP="009D42E7">
            <w:pPr>
              <w:ind w:right="34"/>
              <w:rPr>
                <w:sz w:val="22"/>
              </w:rPr>
            </w:pPr>
          </w:p>
          <w:p w:rsidR="00D02674" w:rsidRPr="00370793" w:rsidRDefault="005869B7" w:rsidP="009D42E7">
            <w:pPr>
              <w:pStyle w:val="a4"/>
              <w:tabs>
                <w:tab w:val="clear" w:pos="4677"/>
                <w:tab w:val="clear" w:pos="9355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0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с. Федоровка Первая        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79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03C4A" w:rsidRDefault="00503C4A" w:rsidP="009D42E7">
            <w:pPr>
              <w:ind w:right="34"/>
            </w:pPr>
          </w:p>
          <w:p w:rsidR="00503C4A" w:rsidRDefault="00503C4A" w:rsidP="009D42E7">
            <w:pPr>
              <w:ind w:right="34"/>
            </w:pPr>
          </w:p>
          <w:p w:rsidR="00784503" w:rsidRDefault="00784503" w:rsidP="009D42E7">
            <w:pPr>
              <w:pStyle w:val="a4"/>
              <w:tabs>
                <w:tab w:val="left" w:pos="708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E04">
              <w:rPr>
                <w:rFonts w:ascii="Times New Roman" w:hAnsi="Times New Roman"/>
                <w:sz w:val="28"/>
                <w:szCs w:val="28"/>
              </w:rPr>
              <w:t>О комиссии по проведению                                                                                       Всероссийской переписи населения 2020 года на территории</w:t>
            </w:r>
            <w:r w:rsidRPr="00ED15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74E0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Федоровский Первый сельсовет </w:t>
            </w:r>
            <w:r w:rsidRPr="00C74E04"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74E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84503" w:rsidRDefault="00784503" w:rsidP="009D42E7">
            <w:pPr>
              <w:pStyle w:val="a4"/>
              <w:tabs>
                <w:tab w:val="left" w:pos="708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503" w:rsidRDefault="00784503" w:rsidP="009D42E7">
            <w:pPr>
              <w:pStyle w:val="a4"/>
              <w:tabs>
                <w:tab w:val="left" w:pos="708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503" w:rsidRDefault="00784503" w:rsidP="009D42E7">
            <w:pPr>
              <w:pStyle w:val="a4"/>
              <w:ind w:righ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25 января 2002 года №8-ФЗ «О Всероссийской переписи населения», постановлением Правительства Российской Федерации от 29 сентября 2017 года №1185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</w:t>
            </w:r>
            <w:r w:rsidR="008203A5">
              <w:rPr>
                <w:rFonts w:ascii="Times New Roman" w:hAnsi="Times New Roman"/>
                <w:sz w:val="28"/>
                <w:szCs w:val="28"/>
              </w:rPr>
              <w:t xml:space="preserve"> №217-П </w:t>
            </w:r>
            <w:r>
              <w:rPr>
                <w:rFonts w:ascii="Times New Roman" w:hAnsi="Times New Roman"/>
                <w:sz w:val="28"/>
                <w:szCs w:val="28"/>
              </w:rPr>
              <w:t>«О комиссии Оренбургской области по проведению переписи населения», постановлением администрации Саракташского района Оренбургской области от 13 мая 2019 года №474-п «</w:t>
            </w:r>
            <w:r w:rsidRPr="00C74E04">
              <w:rPr>
                <w:rFonts w:ascii="Times New Roman" w:hAnsi="Times New Roman"/>
                <w:sz w:val="28"/>
                <w:szCs w:val="28"/>
              </w:rPr>
              <w:t>О комиссии по проведению                                                                                       Всероссийской переписи населения 2020 года на территории</w:t>
            </w:r>
            <w:r w:rsidR="0082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E04">
              <w:rPr>
                <w:rFonts w:ascii="Times New Roman" w:hAnsi="Times New Roman"/>
                <w:sz w:val="28"/>
                <w:szCs w:val="28"/>
              </w:rPr>
              <w:t>Муниципального образования Саракташский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784503" w:rsidRDefault="00784503" w:rsidP="009D42E7">
            <w:pPr>
              <w:pStyle w:val="a4"/>
              <w:tabs>
                <w:tab w:val="left" w:pos="708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503" w:rsidRDefault="00784503" w:rsidP="009D42E7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08"/>
              </w:tabs>
              <w:autoSpaceDE/>
              <w:autoSpaceDN/>
              <w:adjustRightInd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комиссию по проведению Всероссийской переписи населения 2020 года на территории муниципального образования </w:t>
            </w:r>
            <w:r w:rsidR="009D42E7">
              <w:rPr>
                <w:rFonts w:ascii="Times New Roman" w:hAnsi="Times New Roman"/>
                <w:sz w:val="28"/>
                <w:szCs w:val="28"/>
              </w:rPr>
              <w:t xml:space="preserve">Федоровский Первый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 w:rsidR="009D42E7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D42E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утвердить в составе согласно приложению №1.</w:t>
            </w:r>
          </w:p>
          <w:p w:rsidR="00784503" w:rsidRDefault="00784503" w:rsidP="009D42E7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08"/>
              </w:tabs>
              <w:autoSpaceDE/>
              <w:autoSpaceDN/>
              <w:adjustRightInd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Положение о комиссии согласно приложению №2.</w:t>
            </w:r>
          </w:p>
          <w:p w:rsidR="00784503" w:rsidRDefault="00784503" w:rsidP="009D42E7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08"/>
              </w:tabs>
              <w:autoSpaceDE/>
              <w:autoSpaceDN/>
              <w:adjustRightInd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 настоящего постановления </w:t>
            </w:r>
            <w:r w:rsidR="009D42E7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</w:p>
          <w:p w:rsidR="00784503" w:rsidRPr="002850FF" w:rsidRDefault="00784503" w:rsidP="009D42E7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08"/>
              </w:tabs>
              <w:autoSpaceDE/>
              <w:autoSpaceDN/>
              <w:adjustRightInd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после подписания и подлежит размещению на официальном сайте администрации </w:t>
            </w:r>
            <w:r w:rsidR="009D42E7">
              <w:rPr>
                <w:rFonts w:ascii="Times New Roman" w:hAnsi="Times New Roman"/>
                <w:sz w:val="28"/>
                <w:szCs w:val="28"/>
              </w:rPr>
              <w:t>Федоровского Первого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503" w:rsidRDefault="00784503" w:rsidP="009D42E7">
            <w:pPr>
              <w:pStyle w:val="a4"/>
              <w:tabs>
                <w:tab w:val="left" w:pos="708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784503" w:rsidRDefault="00784503" w:rsidP="009D42E7">
            <w:pPr>
              <w:pStyle w:val="a4"/>
              <w:tabs>
                <w:tab w:val="left" w:pos="708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E52B1" w:rsidRPr="009D42E7" w:rsidRDefault="001E52B1" w:rsidP="009D42E7">
            <w:pPr>
              <w:pStyle w:val="a4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2E7">
              <w:rPr>
                <w:rFonts w:ascii="Times New Roman" w:hAnsi="Times New Roman" w:cs="Times New Roman"/>
                <w:sz w:val="28"/>
                <w:szCs w:val="28"/>
              </w:rPr>
              <w:t>Г лава администрации</w:t>
            </w:r>
          </w:p>
          <w:p w:rsidR="001E52B1" w:rsidRPr="009D42E7" w:rsidRDefault="007378D1" w:rsidP="009D42E7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9D42E7">
              <w:rPr>
                <w:sz w:val="28"/>
                <w:szCs w:val="28"/>
              </w:rPr>
              <w:t>Федоровского Первого</w:t>
            </w:r>
            <w:r w:rsidR="001E52B1" w:rsidRPr="009D42E7">
              <w:rPr>
                <w:sz w:val="28"/>
                <w:szCs w:val="28"/>
              </w:rPr>
              <w:t xml:space="preserve"> сельсовета </w:t>
            </w:r>
            <w:r w:rsidRPr="009D42E7">
              <w:rPr>
                <w:sz w:val="28"/>
                <w:szCs w:val="28"/>
              </w:rPr>
              <w:t xml:space="preserve">                                                А.А. Хлопушин</w:t>
            </w:r>
          </w:p>
          <w:p w:rsidR="007378D1" w:rsidRDefault="007378D1" w:rsidP="009D42E7">
            <w:pPr>
              <w:autoSpaceDE w:val="0"/>
              <w:autoSpaceDN w:val="0"/>
              <w:adjustRightInd w:val="0"/>
              <w:ind w:right="34"/>
              <w:rPr>
                <w:sz w:val="27"/>
                <w:szCs w:val="27"/>
              </w:rPr>
            </w:pPr>
          </w:p>
          <w:p w:rsidR="007378D1" w:rsidRDefault="007378D1" w:rsidP="009D42E7">
            <w:pPr>
              <w:autoSpaceDE w:val="0"/>
              <w:autoSpaceDN w:val="0"/>
              <w:adjustRightInd w:val="0"/>
              <w:ind w:right="34"/>
              <w:rPr>
                <w:sz w:val="27"/>
                <w:szCs w:val="27"/>
              </w:rPr>
            </w:pPr>
          </w:p>
          <w:p w:rsidR="001E52B1" w:rsidRDefault="001E52B1" w:rsidP="009D42E7">
            <w:pPr>
              <w:autoSpaceDE w:val="0"/>
              <w:autoSpaceDN w:val="0"/>
              <w:adjustRightInd w:val="0"/>
              <w:ind w:righ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Разослано: администрации района, прокуратуре, в дело</w:t>
            </w:r>
          </w:p>
          <w:p w:rsidR="000E5B17" w:rsidRDefault="000E5B17" w:rsidP="009D42E7">
            <w:pPr>
              <w:pStyle w:val="ConsPlusNonformat"/>
              <w:ind w:left="-709" w:right="34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2A56" w:rsidRDefault="00522A56" w:rsidP="009D42E7">
            <w:pPr>
              <w:pStyle w:val="ConsPlusNonformat"/>
              <w:ind w:left="-709" w:right="34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  <w:gridCol w:w="4394"/>
            </w:tblGrid>
            <w:tr w:rsidR="009D42E7" w:rsidTr="00F06771">
              <w:tc>
                <w:tcPr>
                  <w:tcW w:w="5353" w:type="dxa"/>
                </w:tcPr>
                <w:p w:rsidR="009D42E7" w:rsidRDefault="009D42E7" w:rsidP="00F06771">
                  <w:pPr>
                    <w:pStyle w:val="ConsPlu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9D42E7" w:rsidRDefault="009D42E7" w:rsidP="00F06771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Приложение №</w:t>
                  </w:r>
                  <w:r w:rsidR="00522A5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1 </w:t>
                  </w:r>
                </w:p>
                <w:p w:rsidR="009D42E7" w:rsidRDefault="009D42E7" w:rsidP="00F06771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постановлению</w:t>
                  </w:r>
                </w:p>
                <w:p w:rsidR="009D42E7" w:rsidRDefault="009D42E7" w:rsidP="00522A56">
                  <w:pPr>
                    <w:pStyle w:val="ConsPlusTitle"/>
                    <w:ind w:right="-6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</w:t>
                  </w:r>
                  <w:r w:rsidRPr="005D7D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522A5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.05.2019</w:t>
                  </w:r>
                  <w:r w:rsidRPr="009D42E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г.  №</w:t>
                  </w:r>
                  <w:r w:rsidR="00522A5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12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="00F0677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</w:t>
                  </w:r>
                </w:p>
              </w:tc>
            </w:tr>
          </w:tbl>
          <w:p w:rsidR="009D42E7" w:rsidRDefault="009D42E7" w:rsidP="009D42E7">
            <w:pPr>
              <w:pStyle w:val="ConsPlusTitle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E7" w:rsidRDefault="009D42E7" w:rsidP="009D42E7">
            <w:pPr>
              <w:pStyle w:val="ConsPlusTitle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E7" w:rsidRPr="00F268F5" w:rsidRDefault="009D42E7" w:rsidP="009D42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50"/>
                <w:sz w:val="28"/>
                <w:szCs w:val="28"/>
              </w:rPr>
            </w:pPr>
            <w:r w:rsidRPr="00F268F5">
              <w:rPr>
                <w:rFonts w:ascii="Times New Roman" w:hAnsi="Times New Roman" w:cs="Times New Roman"/>
                <w:b w:val="0"/>
                <w:spacing w:val="50"/>
                <w:sz w:val="28"/>
                <w:szCs w:val="28"/>
              </w:rPr>
              <w:t>СОСТАВ</w:t>
            </w:r>
          </w:p>
          <w:p w:rsidR="009D42E7" w:rsidRPr="00402B7D" w:rsidRDefault="009D42E7" w:rsidP="009D42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 по проведению</w:t>
            </w:r>
          </w:p>
          <w:p w:rsidR="009D42E7" w:rsidRPr="00402B7D" w:rsidRDefault="009D42E7" w:rsidP="009D42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Всероссийской переписи населения 2020 года на территории муниципального образования </w:t>
            </w:r>
            <w:r w:rsidR="008203A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Федоровский Первый сельсовет</w:t>
            </w:r>
          </w:p>
          <w:p w:rsidR="009D42E7" w:rsidRDefault="009D42E7" w:rsidP="009D42E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296" w:type="dxa"/>
              <w:tblLook w:val="0000" w:firstRow="0" w:lastRow="0" w:firstColumn="0" w:lastColumn="0" w:noHBand="0" w:noVBand="0"/>
            </w:tblPr>
            <w:tblGrid>
              <w:gridCol w:w="113"/>
              <w:gridCol w:w="1980"/>
              <w:gridCol w:w="113"/>
              <w:gridCol w:w="243"/>
              <w:gridCol w:w="113"/>
              <w:gridCol w:w="7621"/>
              <w:gridCol w:w="113"/>
            </w:tblGrid>
            <w:tr w:rsidR="008203A5" w:rsidTr="008203A5">
              <w:trPr>
                <w:gridAfter w:val="1"/>
                <w:wAfter w:w="113" w:type="dxa"/>
              </w:trPr>
              <w:tc>
                <w:tcPr>
                  <w:tcW w:w="2093" w:type="dxa"/>
                  <w:gridSpan w:val="2"/>
                </w:tcPr>
                <w:p w:rsidR="008203A5" w:rsidRDefault="008203A5" w:rsidP="008203A5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 Хлопушин</w:t>
                  </w:r>
                </w:p>
                <w:p w:rsidR="008203A5" w:rsidRDefault="008203A5" w:rsidP="008203A5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>Александр</w:t>
                  </w:r>
                </w:p>
                <w:p w:rsidR="008203A5" w:rsidRDefault="008203A5" w:rsidP="008203A5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>Александрович</w:t>
                  </w:r>
                </w:p>
              </w:tc>
              <w:tc>
                <w:tcPr>
                  <w:tcW w:w="356" w:type="dxa"/>
                  <w:gridSpan w:val="2"/>
                </w:tcPr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>–</w:t>
                  </w:r>
                </w:p>
              </w:tc>
              <w:tc>
                <w:tcPr>
                  <w:tcW w:w="7734" w:type="dxa"/>
                  <w:gridSpan w:val="2"/>
                </w:tcPr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>председатель комиссии,  глава сельсовета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</w:tr>
            <w:tr w:rsidR="008203A5" w:rsidTr="008203A5">
              <w:trPr>
                <w:gridAfter w:val="1"/>
                <w:wAfter w:w="113" w:type="dxa"/>
              </w:trPr>
              <w:tc>
                <w:tcPr>
                  <w:tcW w:w="2093" w:type="dxa"/>
                  <w:gridSpan w:val="2"/>
                </w:tcPr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 Корольков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>Евгений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>Александрович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356" w:type="dxa"/>
                  <w:gridSpan w:val="2"/>
                </w:tcPr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>–</w:t>
                  </w:r>
                </w:p>
              </w:tc>
              <w:tc>
                <w:tcPr>
                  <w:tcW w:w="7734" w:type="dxa"/>
                  <w:gridSpan w:val="2"/>
                </w:tcPr>
                <w:p w:rsidR="008203A5" w:rsidRPr="009E5AF8" w:rsidRDefault="008203A5" w:rsidP="00F06771">
                  <w:pPr>
                    <w:rPr>
                      <w:sz w:val="28"/>
                      <w:szCs w:val="28"/>
                    </w:rPr>
                  </w:pPr>
                  <w:r w:rsidRPr="009E5AF8">
                    <w:rPr>
                      <w:sz w:val="28"/>
                      <w:szCs w:val="28"/>
                    </w:rPr>
                    <w:t xml:space="preserve">заместитель  председателя  комиссии,   </w:t>
                  </w:r>
                  <w:r>
                    <w:rPr>
                      <w:sz w:val="28"/>
                      <w:szCs w:val="28"/>
                    </w:rPr>
                    <w:t>специалист 1 категории администрации сельсовета</w:t>
                  </w:r>
                </w:p>
                <w:p w:rsidR="008203A5" w:rsidRPr="00A34E36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</w:tr>
            <w:tr w:rsidR="008203A5" w:rsidTr="008203A5">
              <w:trPr>
                <w:gridAfter w:val="1"/>
                <w:wAfter w:w="113" w:type="dxa"/>
              </w:trPr>
              <w:tc>
                <w:tcPr>
                  <w:tcW w:w="2093" w:type="dxa"/>
                  <w:gridSpan w:val="2"/>
                </w:tcPr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356" w:type="dxa"/>
                  <w:gridSpan w:val="2"/>
                </w:tcPr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7734" w:type="dxa"/>
                  <w:gridSpan w:val="2"/>
                </w:tcPr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</w:tr>
            <w:tr w:rsidR="008203A5" w:rsidTr="008203A5">
              <w:trPr>
                <w:gridAfter w:val="1"/>
                <w:wAfter w:w="113" w:type="dxa"/>
              </w:trPr>
              <w:tc>
                <w:tcPr>
                  <w:tcW w:w="10183" w:type="dxa"/>
                  <w:gridSpan w:val="6"/>
                </w:tcPr>
                <w:p w:rsidR="008203A5" w:rsidRPr="00F268F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 w:rsidRPr="00F268F5">
                    <w:t>Члены комиссии: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 Лазарева Валентина Александровна  –   директор Дома Культуры с. Федоровка Первая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 Лазарева Ольга Александровна –  заведующая модельной библиотекой с.Федоровка Первая (по согласованию)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 Сулейманова  Лилия Ахатовна –  фельдшер ФАП с. Федоровка Первая (по согласованию)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522A56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Арсламбаев Ринат Гайфуллович - </w:t>
                  </w:r>
                  <w:r w:rsidR="008203A5">
                    <w:t>участковый полиции МВД РФ «Саракташский» (по согласованию)</w:t>
                  </w:r>
                </w:p>
                <w:p w:rsidR="00522A56" w:rsidRDefault="00522A56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 Богрякова Нина Ивановна – специалист по воинскому учету  администрации сельсовета</w:t>
                  </w: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  <w:tab w:val="left" w:pos="5304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  <w:tab w:val="left" w:pos="5304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Pr="00BE7520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</w:tr>
            <w:tr w:rsidR="009D42E7" w:rsidTr="008203A5">
              <w:trPr>
                <w:gridBefore w:val="1"/>
                <w:wBefore w:w="113" w:type="dxa"/>
              </w:trPr>
              <w:tc>
                <w:tcPr>
                  <w:tcW w:w="2093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  <w:p w:rsidR="008203A5" w:rsidRDefault="008203A5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356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7734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</w:tr>
            <w:tr w:rsidR="009D42E7" w:rsidTr="008203A5">
              <w:trPr>
                <w:gridBefore w:val="1"/>
                <w:wBefore w:w="113" w:type="dxa"/>
              </w:trPr>
              <w:tc>
                <w:tcPr>
                  <w:tcW w:w="2093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356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7734" w:type="dxa"/>
                  <w:gridSpan w:val="2"/>
                </w:tcPr>
                <w:p w:rsidR="00522A56" w:rsidRPr="00522A56" w:rsidRDefault="00522A56" w:rsidP="00522A56">
                  <w:pPr>
                    <w:pStyle w:val="ConsPlusTitle"/>
                    <w:ind w:left="3578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22A5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</w:t>
                  </w:r>
                  <w:r w:rsidRPr="00522A5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522A56" w:rsidRPr="00522A56" w:rsidRDefault="00522A56" w:rsidP="00522A56">
                  <w:pPr>
                    <w:pStyle w:val="ConsPlusTitle"/>
                    <w:ind w:left="3578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22A5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постановлению</w:t>
                  </w:r>
                </w:p>
                <w:p w:rsidR="009D42E7" w:rsidRDefault="00522A56" w:rsidP="00522A56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left="3578" w:firstLine="0"/>
                    <w:jc w:val="left"/>
                  </w:pPr>
                  <w:r w:rsidRPr="00522A56">
                    <w:t xml:space="preserve">от 30.05.2019 г.  № </w:t>
                  </w:r>
                  <w:r>
                    <w:t>12</w:t>
                  </w:r>
                  <w:r w:rsidRPr="00522A56">
                    <w:t>-</w:t>
                  </w:r>
                  <w:r>
                    <w:t>п</w:t>
                  </w:r>
                </w:p>
              </w:tc>
            </w:tr>
            <w:tr w:rsidR="009D42E7" w:rsidTr="008203A5">
              <w:trPr>
                <w:gridBefore w:val="1"/>
                <w:wBefore w:w="113" w:type="dxa"/>
              </w:trPr>
              <w:tc>
                <w:tcPr>
                  <w:tcW w:w="2093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356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  <w:tc>
                <w:tcPr>
                  <w:tcW w:w="7734" w:type="dxa"/>
                  <w:gridSpan w:val="2"/>
                </w:tcPr>
                <w:p w:rsidR="009D42E7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9D42E7" w:rsidTr="008203A5">
              <w:trPr>
                <w:gridBefore w:val="1"/>
                <w:wBefore w:w="113" w:type="dxa"/>
              </w:trPr>
              <w:tc>
                <w:tcPr>
                  <w:tcW w:w="10183" w:type="dxa"/>
                  <w:gridSpan w:val="6"/>
                </w:tcPr>
                <w:p w:rsidR="00522A56" w:rsidRPr="00D51FFF" w:rsidRDefault="00522A56" w:rsidP="00522A56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pacing w:val="40"/>
                      <w:sz w:val="28"/>
                      <w:szCs w:val="28"/>
                    </w:rPr>
                  </w:pPr>
                  <w:r w:rsidRPr="00D51FFF">
                    <w:rPr>
                      <w:rFonts w:ascii="Times New Roman" w:hAnsi="Times New Roman" w:cs="Times New Roman"/>
                      <w:b w:val="0"/>
                      <w:spacing w:val="40"/>
                      <w:sz w:val="28"/>
                      <w:szCs w:val="28"/>
                    </w:rPr>
                    <w:t>ПОЛОЖЕНИЕ</w:t>
                  </w:r>
                </w:p>
                <w:p w:rsidR="00522A56" w:rsidRPr="00D51FFF" w:rsidRDefault="00522A56" w:rsidP="00522A56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51FF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комиссии по подготовке и проведению </w:t>
                  </w:r>
                </w:p>
                <w:p w:rsidR="00522A56" w:rsidRPr="00D51FFF" w:rsidRDefault="00522A56" w:rsidP="00522A56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51FF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Всероссийской переписи населения 2020 года на территории муниципального образования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Федоровский Первый сельсовет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 Комиссия по подготовке и проведению Всероссийской переписи населения 2020 года на территории муниципального образования  Федоровский Первый сельсовет образована для обеспечения согласованных действий органов исполнительной власти и органов местного самоуправления  </w:t>
                  </w:r>
                  <w:r w:rsidR="00F06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Федоровского Первого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по подготовке и проведению Всероссийской переписи населения 2020 года. 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Основными задачами комиссии являются: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 Федоровский Первый сельсовет;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 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 Федоровский Первый сельсовет.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Комиссия для осуществления возложенных на нее задач осуществляет следующие функции: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 контролирует ход подготовки и проведения Всероссийской переписи населения 2020 года на территории муниципального образования  Федоровский Первый сельсовет;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 рассматривает вопрос о готовности к Всероссийской переписи населения 2020 года на территории муниципального образования  Федоровский Первый сельсовет и ее оперативных результатах;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 утверждает организационный план проведения Всероссийской переписи населения 2020 года на территории муниципального образования  Федоровский Первый сельсовет;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принимает решения по вопросам: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организации привлечения граждан, проживающих на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муниципального образования  Федоровский Первый сельсовет, к сбору сведений о населении, а также обработки сведений о населении;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обеспечения охраняемыми помещениями для хранения переписных листов и иных документов Всероссийской переписи населения 2020 года;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необходимых транспортных средств, средств связи для проведения Всероссийской переписи населения 2020 года;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 Федоровского Первого сельсовета,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            </w:r>
                </w:p>
                <w:p w:rsidR="00522A56" w:rsidRDefault="00522A56" w:rsidP="00522A56">
                  <w:pPr>
                    <w:pStyle w:val="a6"/>
                    <w:spacing w:line="240" w:lineRule="auto"/>
                    <w:ind w:firstLine="85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            </w:r>
                </w:p>
                <w:p w:rsidR="00522A56" w:rsidRDefault="00522A56" w:rsidP="00522A56">
                  <w:pPr>
                    <w:pStyle w:val="a6"/>
                    <w:spacing w:line="240" w:lineRule="auto"/>
                    <w:ind w:firstLine="85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            </w:r>
                </w:p>
                <w:p w:rsidR="00522A56" w:rsidRPr="009E5AF8" w:rsidRDefault="00522A56" w:rsidP="00522A56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E5AF8">
                    <w:rPr>
                      <w:sz w:val="28"/>
                      <w:szCs w:val="28"/>
                    </w:rPr>
                    <w:t>привлечения сотрудников органов исполнительной власти  сельсовета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представления в установленном порядке органами исполнительной власти  Федоровского Первого сельсовета и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            </w:r>
                </w:p>
                <w:p w:rsidR="00522A56" w:rsidRDefault="00522A56" w:rsidP="00522A56">
                  <w:pPr>
                    <w:pStyle w:val="a6"/>
                    <w:spacing w:line="240" w:lineRule="auto"/>
                    <w:ind w:firstLine="851"/>
                    <w:rPr>
                      <w:color w:val="auto"/>
                      <w:szCs w:val="24"/>
                    </w:rPr>
                  </w:pPr>
                  <w:r>
                    <w:rPr>
                      <w:color w:val="auto"/>
                    </w:rPr>
                    <w:t xml:space="preserve"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</w:t>
                  </w:r>
                  <w:r>
                    <w:rPr>
                      <w:color w:val="auto"/>
                    </w:rPr>
                    <w:lastRenderedPageBreak/>
                    <w:t>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            </w:r>
                </w:p>
                <w:p w:rsidR="00522A56" w:rsidRDefault="00522A56" w:rsidP="00522A56">
                  <w:pPr>
                    <w:pStyle w:val="a6"/>
                    <w:spacing w:line="240" w:lineRule="auto"/>
                    <w:ind w:firstLine="85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организации проведения информационно-разъяснительной работы на территории </w:t>
                  </w:r>
                  <w:r>
                    <w:t>муниципального образования  Федоровский Первый сельсовет;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организации поощрения физических и юридических лиц, принимавших активное участие в подготовке и проведении Всероссийской переписи населения 2020 года.           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Комиссия имеет право:   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 заслушивать на своих заседаниях информацию представителей  федеральных органов исполнительной власти, органов исполнительной власти сельсовета  и органов местного самоуправления о ходе подготовки и проведения Всероссийской переписи населения 2020 года;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направлять в органы исполнительной власти  сельсовета и органы местного самоуправления рекомендации по вопросам подготовки и проведения Всероссийской переписи населения 2020 года;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 привлекать в установленном порядке к работе комиссии представителей органов исполнительной власти района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образовывать рабочие группы для рассмотрения предложений по вопросам, связанным с решением возложенных на комиссию задач.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 Комиссия формируется на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Заседания комиссии проводит председатель комиссии, а в его отсутствие </w:t>
                  </w:r>
                  <w: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 по поручению председателя комиссии.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Решения комиссии оформляются протоколами заседаний, которые подписываются председательствующим на заседании.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 Федоровский Первый сельсовет.</w:t>
                  </w:r>
                </w:p>
                <w:p w:rsidR="00522A56" w:rsidRDefault="00522A56" w:rsidP="00522A56">
                  <w:pPr>
                    <w:pStyle w:val="ConsPlusNormal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 Решение о прекращении деятельности комиссии принимается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председателем комиссии.</w:t>
                  </w:r>
                </w:p>
                <w:p w:rsidR="00522A56" w:rsidRDefault="00522A56" w:rsidP="00522A56">
                  <w:pPr>
                    <w:jc w:val="both"/>
                  </w:pPr>
                </w:p>
                <w:p w:rsidR="00522A56" w:rsidRDefault="00522A56" w:rsidP="00522A56">
                  <w:pPr>
                    <w:pStyle w:val="a4"/>
                    <w:tabs>
                      <w:tab w:val="left" w:pos="708"/>
                    </w:tabs>
                    <w:ind w:right="-14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A56" w:rsidRDefault="00522A56" w:rsidP="00522A56"/>
                <w:p w:rsidR="009D42E7" w:rsidRDefault="009D42E7" w:rsidP="009D42E7">
                  <w:pPr>
                    <w:jc w:val="both"/>
                  </w:pPr>
                </w:p>
                <w:p w:rsidR="009D42E7" w:rsidRPr="00BE7520" w:rsidRDefault="009D42E7" w:rsidP="00F06771">
                  <w:pPr>
                    <w:pStyle w:val="a6"/>
                    <w:shd w:val="clear" w:color="auto" w:fill="auto"/>
                    <w:tabs>
                      <w:tab w:val="left" w:pos="-1701"/>
                    </w:tabs>
                    <w:spacing w:line="240" w:lineRule="auto"/>
                    <w:ind w:firstLine="0"/>
                    <w:jc w:val="left"/>
                  </w:pPr>
                </w:p>
              </w:tc>
            </w:tr>
          </w:tbl>
          <w:p w:rsidR="00C220D5" w:rsidRPr="00D02674" w:rsidRDefault="00C220D5" w:rsidP="009D42E7">
            <w:pPr>
              <w:ind w:left="862" w:right="34"/>
              <w:jc w:val="both"/>
              <w:rPr>
                <w:sz w:val="28"/>
                <w:szCs w:val="28"/>
              </w:rPr>
            </w:pPr>
          </w:p>
        </w:tc>
      </w:tr>
    </w:tbl>
    <w:p w:rsidR="00BD3775" w:rsidRDefault="00BD3775" w:rsidP="000A754C">
      <w:pPr>
        <w:tabs>
          <w:tab w:val="left" w:pos="9633"/>
        </w:tabs>
        <w:ind w:right="-52"/>
        <w:rPr>
          <w:sz w:val="28"/>
          <w:szCs w:val="28"/>
        </w:rPr>
      </w:pPr>
    </w:p>
    <w:sectPr w:rsidR="00BD3775" w:rsidSect="009D42E7">
      <w:pgSz w:w="11906" w:h="16838"/>
      <w:pgMar w:top="113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06"/>
    <w:rsid w:val="00003FFC"/>
    <w:rsid w:val="00060172"/>
    <w:rsid w:val="00063E8D"/>
    <w:rsid w:val="000A754C"/>
    <w:rsid w:val="000E5B17"/>
    <w:rsid w:val="001135FB"/>
    <w:rsid w:val="001867BC"/>
    <w:rsid w:val="001B4CD7"/>
    <w:rsid w:val="001E52B1"/>
    <w:rsid w:val="00223330"/>
    <w:rsid w:val="00273A99"/>
    <w:rsid w:val="002E34F4"/>
    <w:rsid w:val="00300C8F"/>
    <w:rsid w:val="00370793"/>
    <w:rsid w:val="0038769C"/>
    <w:rsid w:val="003B00E8"/>
    <w:rsid w:val="003E663B"/>
    <w:rsid w:val="00503C4A"/>
    <w:rsid w:val="00522A56"/>
    <w:rsid w:val="005576E9"/>
    <w:rsid w:val="00570A50"/>
    <w:rsid w:val="005869B7"/>
    <w:rsid w:val="005929CF"/>
    <w:rsid w:val="005E7357"/>
    <w:rsid w:val="00612877"/>
    <w:rsid w:val="006667CA"/>
    <w:rsid w:val="00675E20"/>
    <w:rsid w:val="007378D1"/>
    <w:rsid w:val="00747D54"/>
    <w:rsid w:val="00784503"/>
    <w:rsid w:val="007F1561"/>
    <w:rsid w:val="00814FA2"/>
    <w:rsid w:val="008203A5"/>
    <w:rsid w:val="00820749"/>
    <w:rsid w:val="0082196F"/>
    <w:rsid w:val="00852381"/>
    <w:rsid w:val="008A0376"/>
    <w:rsid w:val="008D61A4"/>
    <w:rsid w:val="008D7209"/>
    <w:rsid w:val="008E5251"/>
    <w:rsid w:val="009702D1"/>
    <w:rsid w:val="00974AC4"/>
    <w:rsid w:val="009D42E7"/>
    <w:rsid w:val="00A83F48"/>
    <w:rsid w:val="00B73F9F"/>
    <w:rsid w:val="00B877B6"/>
    <w:rsid w:val="00BD3775"/>
    <w:rsid w:val="00BD6573"/>
    <w:rsid w:val="00C12571"/>
    <w:rsid w:val="00C15647"/>
    <w:rsid w:val="00C220D5"/>
    <w:rsid w:val="00C4079E"/>
    <w:rsid w:val="00C763B1"/>
    <w:rsid w:val="00CB11E1"/>
    <w:rsid w:val="00D02674"/>
    <w:rsid w:val="00D43D06"/>
    <w:rsid w:val="00D62520"/>
    <w:rsid w:val="00D74A48"/>
    <w:rsid w:val="00D93481"/>
    <w:rsid w:val="00DA57AC"/>
    <w:rsid w:val="00DD3C43"/>
    <w:rsid w:val="00DD7DD6"/>
    <w:rsid w:val="00E672E7"/>
    <w:rsid w:val="00EF43E9"/>
    <w:rsid w:val="00F06771"/>
    <w:rsid w:val="00F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A1B4-BEEE-42C1-ABC8-8A81308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026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02674"/>
    <w:rPr>
      <w:b/>
      <w:bCs/>
      <w:sz w:val="28"/>
    </w:rPr>
  </w:style>
  <w:style w:type="paragraph" w:styleId="a4">
    <w:name w:val="header"/>
    <w:basedOn w:val="a"/>
    <w:link w:val="a5"/>
    <w:rsid w:val="00D026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02674"/>
    <w:rPr>
      <w:rFonts w:ascii="Arial" w:hAnsi="Arial" w:cs="Arial"/>
    </w:rPr>
  </w:style>
  <w:style w:type="paragraph" w:customStyle="1" w:styleId="BlockQuotation">
    <w:name w:val="Block Quotation"/>
    <w:basedOn w:val="a"/>
    <w:rsid w:val="00D0267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customStyle="1" w:styleId="dropdown-user-namefirst-letter">
    <w:name w:val="dropdown-user-name__first-letter"/>
    <w:basedOn w:val="a0"/>
    <w:rsid w:val="00974AC4"/>
  </w:style>
  <w:style w:type="character" w:customStyle="1" w:styleId="extended-textshort">
    <w:name w:val="extended-text__short"/>
    <w:basedOn w:val="a0"/>
    <w:rsid w:val="007378D1"/>
  </w:style>
  <w:style w:type="paragraph" w:customStyle="1" w:styleId="ConsPlusNonformat">
    <w:name w:val="ConsPlusNonformat"/>
    <w:rsid w:val="007378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Body Text Indent"/>
    <w:basedOn w:val="a"/>
    <w:link w:val="a7"/>
    <w:semiHidden/>
    <w:rsid w:val="009D42E7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9D42E7"/>
    <w:rPr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9D42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42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D1AF-9E8F-4F78-82CA-D19CF13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USER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PC</dc:creator>
  <cp:keywords/>
  <cp:lastModifiedBy>Надежда</cp:lastModifiedBy>
  <cp:revision>2</cp:revision>
  <cp:lastPrinted>2019-06-13T06:00:00Z</cp:lastPrinted>
  <dcterms:created xsi:type="dcterms:W3CDTF">2019-08-20T05:57:00Z</dcterms:created>
  <dcterms:modified xsi:type="dcterms:W3CDTF">2019-08-20T05:57:00Z</dcterms:modified>
</cp:coreProperties>
</file>