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0D" w:rsidRDefault="00A9730D" w:rsidP="004A538E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</w:p>
    <w:p w:rsidR="00A9730D" w:rsidRDefault="00A9730D" w:rsidP="004A538E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730D" w:rsidRDefault="00736995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C5462">
        <w:rPr>
          <w:sz w:val="28"/>
          <w:szCs w:val="28"/>
        </w:rPr>
        <w:t>5</w:t>
      </w:r>
      <w:r w:rsidR="00A9730D" w:rsidRPr="00D10158">
        <w:rPr>
          <w:sz w:val="28"/>
          <w:szCs w:val="28"/>
        </w:rPr>
        <w:t>.0</w:t>
      </w:r>
      <w:r w:rsidR="00A9730D">
        <w:rPr>
          <w:sz w:val="28"/>
          <w:szCs w:val="28"/>
        </w:rPr>
        <w:t>7</w:t>
      </w:r>
      <w:r w:rsidR="00A9730D" w:rsidRPr="00D10158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4</w:t>
      </w:r>
      <w:r w:rsidR="003C5462">
        <w:rPr>
          <w:sz w:val="28"/>
          <w:szCs w:val="28"/>
        </w:rPr>
        <w:t>1</w:t>
      </w:r>
      <w:r w:rsidR="00A9730D" w:rsidRPr="00D10158">
        <w:rPr>
          <w:sz w:val="28"/>
          <w:szCs w:val="28"/>
        </w:rPr>
        <w:t>-п</w:t>
      </w:r>
    </w:p>
    <w:p w:rsidR="00A9730D" w:rsidRDefault="00A9730D" w:rsidP="004A538E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736995" w:rsidRDefault="00736995" w:rsidP="004A538E">
      <w:pPr>
        <w:ind w:right="216"/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4A538E" w:rsidTr="00A558E9">
        <w:trPr>
          <w:jc w:val="center"/>
        </w:trPr>
        <w:tc>
          <w:tcPr>
            <w:tcW w:w="7341" w:type="dxa"/>
          </w:tcPr>
          <w:p w:rsidR="004A538E" w:rsidRPr="006A7A0A" w:rsidRDefault="004A538E" w:rsidP="004A5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помещений, порядке их предоставления для проведения агитационных публичных мероприятий в форме собраний по выборам </w:t>
            </w:r>
            <w:r w:rsidRPr="000153FD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      </w:r>
            <w:r>
              <w:rPr>
                <w:sz w:val="28"/>
                <w:szCs w:val="28"/>
              </w:rPr>
              <w:t>Федоровский Первый сельсовет</w:t>
            </w:r>
          </w:p>
        </w:tc>
      </w:tr>
    </w:tbl>
    <w:p w:rsidR="004A538E" w:rsidRDefault="004A538E" w:rsidP="004A5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A538E" w:rsidRDefault="004A538E" w:rsidP="004A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по согласованию с территориальной избирательной комиссией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района:</w:t>
      </w:r>
    </w:p>
    <w:p w:rsidR="004A538E" w:rsidRDefault="004A538E" w:rsidP="004A53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 согласованию с </w:t>
      </w:r>
      <w:r w:rsidRPr="00321C47">
        <w:rPr>
          <w:sz w:val="28"/>
          <w:szCs w:val="28"/>
        </w:rPr>
        <w:t>территориальной избирательной коми</w:t>
      </w:r>
      <w:r w:rsidRPr="00321C47"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 w:rsidRPr="00321C47">
        <w:rPr>
          <w:sz w:val="28"/>
          <w:szCs w:val="28"/>
        </w:rPr>
        <w:t xml:space="preserve"> </w:t>
      </w:r>
      <w:r w:rsidRPr="00EB6A1A">
        <w:rPr>
          <w:sz w:val="28"/>
          <w:szCs w:val="28"/>
        </w:rPr>
        <w:t>Саракташского</w:t>
      </w:r>
      <w:r w:rsidRPr="00321C47">
        <w:rPr>
          <w:sz w:val="28"/>
          <w:szCs w:val="28"/>
        </w:rPr>
        <w:t xml:space="preserve"> рай</w:t>
      </w:r>
      <w:r w:rsidRPr="00EB6A1A">
        <w:rPr>
          <w:sz w:val="28"/>
          <w:szCs w:val="28"/>
        </w:rPr>
        <w:t>она</w:t>
      </w:r>
      <w:r>
        <w:rPr>
          <w:sz w:val="28"/>
          <w:szCs w:val="28"/>
        </w:rPr>
        <w:t xml:space="preserve"> перечень помещений, пригодных для проведения агитационных публичных мероприятий в форме собраний и находящихся в муниципальной собственности Федоровского Первого сельсовета,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объединений, зарегистрировавших списки кандидатов, для встреч с избирателями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1.</w:t>
      </w:r>
    </w:p>
    <w:p w:rsidR="004A538E" w:rsidRDefault="004A538E" w:rsidP="004A53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кандидатов, с избирателями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2.</w:t>
      </w:r>
    </w:p>
    <w:p w:rsidR="004A538E" w:rsidRDefault="004A538E" w:rsidP="004A53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специалиста администрации сельсовета Королькова Е.А.</w:t>
      </w:r>
    </w:p>
    <w:p w:rsidR="004A538E" w:rsidRDefault="004A538E" w:rsidP="004A53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 и подлежит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альному опубликованию на официальном сайте администрации </w:t>
      </w:r>
      <w:r w:rsidR="00B42745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4A538E" w:rsidRDefault="004A538E" w:rsidP="004A538E">
      <w:pPr>
        <w:jc w:val="both"/>
        <w:rPr>
          <w:sz w:val="28"/>
          <w:szCs w:val="28"/>
        </w:rPr>
      </w:pPr>
    </w:p>
    <w:p w:rsidR="004A538E" w:rsidRPr="00736995" w:rsidRDefault="004A538E" w:rsidP="004A538E">
      <w:pPr>
        <w:jc w:val="both"/>
        <w:rPr>
          <w:sz w:val="28"/>
          <w:szCs w:val="28"/>
        </w:rPr>
      </w:pPr>
      <w:r w:rsidRPr="00736995">
        <w:rPr>
          <w:sz w:val="28"/>
          <w:szCs w:val="28"/>
        </w:rPr>
        <w:t xml:space="preserve">Глава администрации </w:t>
      </w:r>
    </w:p>
    <w:p w:rsidR="004A538E" w:rsidRPr="00736995" w:rsidRDefault="004A538E" w:rsidP="004A538E">
      <w:pPr>
        <w:pStyle w:val="af6"/>
        <w:ind w:left="0"/>
        <w:rPr>
          <w:rFonts w:ascii="Times New Roman" w:hAnsi="Times New Roman"/>
          <w:sz w:val="28"/>
          <w:szCs w:val="28"/>
        </w:rPr>
      </w:pPr>
      <w:r w:rsidRPr="00736995">
        <w:rPr>
          <w:rFonts w:ascii="Times New Roman" w:hAnsi="Times New Roman"/>
          <w:sz w:val="28"/>
          <w:szCs w:val="28"/>
        </w:rPr>
        <w:t>Федоровского Первого сельсовета:                                            Хлопушин А.А.</w:t>
      </w:r>
    </w:p>
    <w:p w:rsidR="004A538E" w:rsidRPr="00B368A3" w:rsidRDefault="004A538E" w:rsidP="004A538E">
      <w:pPr>
        <w:jc w:val="both"/>
        <w:rPr>
          <w:sz w:val="28"/>
          <w:szCs w:val="28"/>
        </w:rPr>
        <w:sectPr w:rsidR="004A538E" w:rsidRPr="00B368A3" w:rsidSect="004A538E">
          <w:headerReference w:type="even" r:id="rId7"/>
          <w:pgSz w:w="11906" w:h="16838"/>
          <w:pgMar w:top="851" w:right="567" w:bottom="284" w:left="851" w:header="709" w:footer="709" w:gutter="0"/>
          <w:cols w:space="708"/>
          <w:titlePg/>
          <w:docGrid w:linePitch="360"/>
        </w:sectPr>
      </w:pPr>
    </w:p>
    <w:p w:rsidR="004A538E" w:rsidRPr="00FA198C" w:rsidRDefault="004A538E" w:rsidP="004A538E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538E" w:rsidRPr="008A30DC" w:rsidTr="00A558E9">
        <w:tc>
          <w:tcPr>
            <w:tcW w:w="4927" w:type="dxa"/>
          </w:tcPr>
          <w:p w:rsidR="004A538E" w:rsidRPr="008A30DC" w:rsidRDefault="004A538E" w:rsidP="004A53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A538E" w:rsidRPr="008A30DC" w:rsidRDefault="004A538E" w:rsidP="004A538E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>Приложение № 2</w:t>
            </w:r>
          </w:p>
          <w:p w:rsidR="004A538E" w:rsidRPr="008A30DC" w:rsidRDefault="004A538E" w:rsidP="004A538E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к постановлению </w:t>
            </w:r>
          </w:p>
          <w:p w:rsidR="004A538E" w:rsidRPr="008A30DC" w:rsidRDefault="004A538E" w:rsidP="004A538E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администрации </w:t>
            </w:r>
            <w:r w:rsidR="00B42745">
              <w:rPr>
                <w:sz w:val="28"/>
                <w:szCs w:val="28"/>
              </w:rPr>
              <w:t>Федоровского Первого сельсовета</w:t>
            </w:r>
          </w:p>
          <w:p w:rsidR="004A538E" w:rsidRPr="008A30DC" w:rsidRDefault="004A538E" w:rsidP="004A538E">
            <w:pPr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B42745">
              <w:rPr>
                <w:sz w:val="28"/>
                <w:szCs w:val="28"/>
              </w:rPr>
              <w:t>25</w:t>
            </w:r>
            <w:r w:rsidR="00B42745" w:rsidRPr="00D10158">
              <w:rPr>
                <w:sz w:val="28"/>
                <w:szCs w:val="28"/>
              </w:rPr>
              <w:t>.0</w:t>
            </w:r>
            <w:r w:rsidR="00B42745">
              <w:rPr>
                <w:sz w:val="28"/>
                <w:szCs w:val="28"/>
              </w:rPr>
              <w:t>7</w:t>
            </w:r>
            <w:r w:rsidR="00B42745" w:rsidRPr="00D10158">
              <w:rPr>
                <w:sz w:val="28"/>
                <w:szCs w:val="28"/>
              </w:rPr>
              <w:t xml:space="preserve">.2016 г. № </w:t>
            </w:r>
            <w:r w:rsidR="00B42745">
              <w:rPr>
                <w:sz w:val="28"/>
                <w:szCs w:val="28"/>
              </w:rPr>
              <w:t>41</w:t>
            </w:r>
            <w:r w:rsidR="00B42745" w:rsidRPr="00D10158">
              <w:rPr>
                <w:sz w:val="28"/>
                <w:szCs w:val="28"/>
              </w:rPr>
              <w:t>-п</w:t>
            </w:r>
          </w:p>
        </w:tc>
      </w:tr>
    </w:tbl>
    <w:p w:rsidR="004A538E" w:rsidRDefault="004A538E" w:rsidP="004A5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A538E" w:rsidRDefault="004A538E" w:rsidP="004A538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4A538E" w:rsidRDefault="004A538E" w:rsidP="004A53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и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</w:t>
      </w:r>
      <w:r w:rsidR="00D543DC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 для встреч зарегистрированному кандидату, его доверенным лицам, представителям избирательных объединений,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рировавших списки кандидатов, с избирателями </w:t>
      </w:r>
    </w:p>
    <w:p w:rsidR="004A538E" w:rsidRPr="00FA198C" w:rsidRDefault="004A538E" w:rsidP="004A538E">
      <w:pPr>
        <w:rPr>
          <w:sz w:val="16"/>
          <w:szCs w:val="16"/>
        </w:rPr>
      </w:pPr>
    </w:p>
    <w:p w:rsidR="004A538E" w:rsidRPr="00BA3F04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 и регламентирует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администрацией муниципального образования </w:t>
      </w:r>
      <w:r w:rsidR="00D543DC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 xml:space="preserve"> заявок зарегистрированного кандидата, его доверенных  лиц, представителей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объединений, зарегистрировавших списки кандидатов,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помещений для проведения публичных мероприятий, проводимых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собрания, и находящихся в муниципальной собственности или владении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D543DC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>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представителям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>, 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4A538E" w:rsidRPr="00582306" w:rsidRDefault="004A538E" w:rsidP="004A538E">
      <w:pPr>
        <w:ind w:firstLine="709"/>
        <w:jc w:val="both"/>
        <w:rPr>
          <w:sz w:val="16"/>
          <w:szCs w:val="16"/>
        </w:rPr>
      </w:pP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зарегистрированному кандидату, представителям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рательных объединений, зарегистрировавших списки кандидатов, с избирателями подаётся на имя главы </w:t>
      </w:r>
      <w:r w:rsidR="00D543D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D543DC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4A538E" w:rsidRPr="00321C47" w:rsidRDefault="004A538E" w:rsidP="004A53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заявкам зарегистрированных кандидатов, их уполномоченных представителей, уполномоченных представителей избирательных объедин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ний,  помещения, пригодные для проведения массовых мероприятий и наход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щиеся в муниципальной собственности, безвозмездно предоставляются собс</w:t>
      </w:r>
      <w:r w:rsidRPr="00321C47">
        <w:rPr>
          <w:sz w:val="28"/>
          <w:szCs w:val="28"/>
        </w:rPr>
        <w:t>т</w:t>
      </w:r>
      <w:r w:rsidRPr="00321C47">
        <w:rPr>
          <w:sz w:val="28"/>
          <w:szCs w:val="28"/>
        </w:rPr>
        <w:t>венником, владельцем помещения для собрания (встречи) на время, устано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 xml:space="preserve">, с обеспечением равных условий для всех </w:t>
      </w:r>
      <w:r w:rsidRPr="00321C47">
        <w:rPr>
          <w:sz w:val="28"/>
          <w:szCs w:val="28"/>
        </w:rPr>
        <w:lastRenderedPageBreak/>
        <w:t>зарегистрированных кандидатов</w:t>
      </w:r>
      <w:r>
        <w:rPr>
          <w:sz w:val="28"/>
          <w:szCs w:val="28"/>
        </w:rPr>
        <w:t xml:space="preserve"> и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D543DC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>, в котором указывается: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D543DC">
        <w:rPr>
          <w:sz w:val="28"/>
          <w:szCs w:val="28"/>
        </w:rPr>
        <w:t xml:space="preserve">Федоровский Первый сельсовет </w:t>
      </w:r>
      <w:r>
        <w:rPr>
          <w:sz w:val="28"/>
          <w:szCs w:val="28"/>
        </w:rPr>
        <w:t>в целях оказания содействия в проведении встреч;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ровавших списки  кандидатов с избирателями.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4A538E" w:rsidRPr="00321C47" w:rsidRDefault="004A538E" w:rsidP="004A53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зарегистрированному кандидату, избирательному объединению</w:t>
      </w:r>
      <w:r>
        <w:rPr>
          <w:sz w:val="28"/>
          <w:szCs w:val="28"/>
        </w:rPr>
        <w:t>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4A538E" w:rsidRDefault="004A538E" w:rsidP="004A538E">
      <w:pPr>
        <w:ind w:firstLine="709"/>
        <w:jc w:val="both"/>
        <w:rPr>
          <w:sz w:val="28"/>
          <w:szCs w:val="28"/>
        </w:rPr>
      </w:pPr>
    </w:p>
    <w:p w:rsidR="00736995" w:rsidRPr="00736995" w:rsidRDefault="00736995" w:rsidP="004A538E">
      <w:pPr>
        <w:ind w:right="404"/>
        <w:rPr>
          <w:sz w:val="28"/>
          <w:szCs w:val="28"/>
        </w:rPr>
      </w:pPr>
    </w:p>
    <w:p w:rsidR="00736995" w:rsidRPr="00736995" w:rsidRDefault="00736995" w:rsidP="004A538E">
      <w:pPr>
        <w:rPr>
          <w:sz w:val="28"/>
          <w:szCs w:val="28"/>
        </w:rPr>
      </w:pPr>
    </w:p>
    <w:p w:rsidR="00736995" w:rsidRPr="00736995" w:rsidRDefault="00736995" w:rsidP="004A538E">
      <w:pPr>
        <w:jc w:val="both"/>
        <w:rPr>
          <w:sz w:val="28"/>
          <w:szCs w:val="28"/>
        </w:rPr>
      </w:pPr>
    </w:p>
    <w:p w:rsidR="00736995" w:rsidRPr="00736995" w:rsidRDefault="00736995" w:rsidP="004A538E">
      <w:pPr>
        <w:jc w:val="both"/>
        <w:rPr>
          <w:sz w:val="28"/>
          <w:szCs w:val="28"/>
        </w:rPr>
      </w:pPr>
    </w:p>
    <w:p w:rsidR="00736995" w:rsidRPr="00736995" w:rsidRDefault="00736995" w:rsidP="004A538E">
      <w:pPr>
        <w:rPr>
          <w:sz w:val="28"/>
          <w:szCs w:val="28"/>
        </w:rPr>
      </w:pPr>
    </w:p>
    <w:p w:rsidR="006948BD" w:rsidRPr="00D3781E" w:rsidRDefault="00663036" w:rsidP="006D4B29">
      <w:pPr>
        <w:widowControl/>
        <w:ind w:firstLine="709"/>
        <w:jc w:val="center"/>
        <w:outlineLvl w:val="1"/>
        <w:rPr>
          <w:sz w:val="24"/>
          <w:szCs w:val="24"/>
        </w:rPr>
      </w:pPr>
      <w:r w:rsidRPr="00663036">
        <w:rPr>
          <w:sz w:val="24"/>
          <w:szCs w:val="24"/>
        </w:rPr>
        <w:t xml:space="preserve">                 </w:t>
      </w:r>
    </w:p>
    <w:sectPr w:rsidR="006948BD" w:rsidRPr="00D3781E" w:rsidSect="004A538E">
      <w:headerReference w:type="even" r:id="rId8"/>
      <w:headerReference w:type="default" r:id="rId9"/>
      <w:pgSz w:w="11905" w:h="16837"/>
      <w:pgMar w:top="1134" w:right="706" w:bottom="1134" w:left="85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41" w:rsidRDefault="00AC2741">
      <w:r>
        <w:separator/>
      </w:r>
    </w:p>
  </w:endnote>
  <w:endnote w:type="continuationSeparator" w:id="0">
    <w:p w:rsidR="00AC2741" w:rsidRDefault="00AC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41" w:rsidRDefault="00AC2741">
      <w:r>
        <w:separator/>
      </w:r>
    </w:p>
  </w:footnote>
  <w:footnote w:type="continuationSeparator" w:id="0">
    <w:p w:rsidR="00AC2741" w:rsidRDefault="00AC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8E" w:rsidRDefault="004A538E" w:rsidP="00A558E9">
    <w:pPr>
      <w:pStyle w:val="a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A538E" w:rsidRDefault="004A538E" w:rsidP="00A558E9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317B2" w:rsidRDefault="000317B2" w:rsidP="000317B2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9" w15:restartNumberingAfterBreak="0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7D3293"/>
    <w:multiLevelType w:val="hybridMultilevel"/>
    <w:tmpl w:val="0FD4816E"/>
    <w:lvl w:ilvl="0" w:tplc="7C7E52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6F9C04BF"/>
    <w:multiLevelType w:val="hybridMultilevel"/>
    <w:tmpl w:val="80E2F6FE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2066CA"/>
    <w:multiLevelType w:val="hybridMultilevel"/>
    <w:tmpl w:val="53CE83DC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2A5B"/>
    <w:multiLevelType w:val="multilevel"/>
    <w:tmpl w:val="9698EEEA"/>
    <w:styleLink w:val="a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30"/>
  </w:num>
  <w:num w:numId="5">
    <w:abstractNumId w:val="20"/>
  </w:num>
  <w:num w:numId="6">
    <w:abstractNumId w:val="13"/>
  </w:num>
  <w:num w:numId="7">
    <w:abstractNumId w:val="31"/>
  </w:num>
  <w:num w:numId="8">
    <w:abstractNumId w:val="31"/>
    <w:lvlOverride w:ilvl="0">
      <w:startOverride w:val="1"/>
    </w:lvlOverride>
  </w:num>
  <w:num w:numId="9">
    <w:abstractNumId w:val="27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23"/>
  </w:num>
  <w:num w:numId="15">
    <w:abstractNumId w:val="15"/>
  </w:num>
  <w:num w:numId="16">
    <w:abstractNumId w:val="3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21"/>
  </w:num>
  <w:num w:numId="22">
    <w:abstractNumId w:val="26"/>
  </w:num>
  <w:num w:numId="23">
    <w:abstractNumId w:val="25"/>
  </w:num>
  <w:num w:numId="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5"/>
  </w:num>
  <w:num w:numId="29">
    <w:abstractNumId w:val="10"/>
  </w:num>
  <w:num w:numId="30">
    <w:abstractNumId w:val="32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  <w:num w:numId="35">
    <w:abstractNumId w:val="0"/>
  </w:num>
  <w:num w:numId="36">
    <w:abstractNumId w:val="12"/>
  </w:num>
  <w:num w:numId="37">
    <w:abstractNumId w:val="7"/>
  </w:num>
  <w:num w:numId="38">
    <w:abstractNumId w:val="31"/>
    <w:lvlOverride w:ilvl="0">
      <w:startOverride w:val="22"/>
    </w:lvlOverride>
  </w:num>
  <w:num w:numId="39">
    <w:abstractNumId w:val="31"/>
    <w:lvlOverride w:ilvl="0">
      <w:startOverride w:val="23"/>
    </w:lvlOverride>
  </w:num>
  <w:num w:numId="40">
    <w:abstractNumId w:val="31"/>
    <w:lvlOverride w:ilvl="0">
      <w:startOverride w:val="57"/>
    </w:lvlOverride>
  </w:num>
  <w:num w:numId="41">
    <w:abstractNumId w:val="31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3308"/>
    <w:rsid w:val="000063CC"/>
    <w:rsid w:val="000112CD"/>
    <w:rsid w:val="00021C74"/>
    <w:rsid w:val="00024926"/>
    <w:rsid w:val="0003063B"/>
    <w:rsid w:val="0003163C"/>
    <w:rsid w:val="000317B2"/>
    <w:rsid w:val="000404DF"/>
    <w:rsid w:val="00040EB9"/>
    <w:rsid w:val="00047C91"/>
    <w:rsid w:val="000651BD"/>
    <w:rsid w:val="0006718D"/>
    <w:rsid w:val="000801F8"/>
    <w:rsid w:val="00092E96"/>
    <w:rsid w:val="000A47C5"/>
    <w:rsid w:val="000E392A"/>
    <w:rsid w:val="000E736D"/>
    <w:rsid w:val="000F1D8D"/>
    <w:rsid w:val="000F5F63"/>
    <w:rsid w:val="0010638C"/>
    <w:rsid w:val="00123166"/>
    <w:rsid w:val="00130A32"/>
    <w:rsid w:val="00136309"/>
    <w:rsid w:val="00143679"/>
    <w:rsid w:val="00162C09"/>
    <w:rsid w:val="00163C45"/>
    <w:rsid w:val="00167DA5"/>
    <w:rsid w:val="00171D72"/>
    <w:rsid w:val="00173068"/>
    <w:rsid w:val="00173A98"/>
    <w:rsid w:val="00193847"/>
    <w:rsid w:val="001A25BA"/>
    <w:rsid w:val="001B09B9"/>
    <w:rsid w:val="001C33C5"/>
    <w:rsid w:val="001C3DF9"/>
    <w:rsid w:val="001C3E19"/>
    <w:rsid w:val="001C695B"/>
    <w:rsid w:val="001D08C3"/>
    <w:rsid w:val="001D587A"/>
    <w:rsid w:val="001F2353"/>
    <w:rsid w:val="001F6E01"/>
    <w:rsid w:val="002059DC"/>
    <w:rsid w:val="00213C78"/>
    <w:rsid w:val="002443DB"/>
    <w:rsid w:val="00247FA6"/>
    <w:rsid w:val="002543C4"/>
    <w:rsid w:val="00267760"/>
    <w:rsid w:val="00276D6A"/>
    <w:rsid w:val="00286F69"/>
    <w:rsid w:val="002A084F"/>
    <w:rsid w:val="002A1778"/>
    <w:rsid w:val="002B5B1B"/>
    <w:rsid w:val="002C0680"/>
    <w:rsid w:val="002E6E2B"/>
    <w:rsid w:val="00301DC4"/>
    <w:rsid w:val="0030305D"/>
    <w:rsid w:val="003702D2"/>
    <w:rsid w:val="00391FA4"/>
    <w:rsid w:val="00392361"/>
    <w:rsid w:val="00393552"/>
    <w:rsid w:val="0039795B"/>
    <w:rsid w:val="003C28FC"/>
    <w:rsid w:val="003C5462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6EC3"/>
    <w:rsid w:val="00472263"/>
    <w:rsid w:val="00476FBF"/>
    <w:rsid w:val="00487102"/>
    <w:rsid w:val="004908E8"/>
    <w:rsid w:val="004A538E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7E5"/>
    <w:rsid w:val="006300A6"/>
    <w:rsid w:val="006339B6"/>
    <w:rsid w:val="0064205D"/>
    <w:rsid w:val="0065474C"/>
    <w:rsid w:val="00663036"/>
    <w:rsid w:val="006948BD"/>
    <w:rsid w:val="0069793E"/>
    <w:rsid w:val="006A63EF"/>
    <w:rsid w:val="006B0FD9"/>
    <w:rsid w:val="006C0CEC"/>
    <w:rsid w:val="006D4B29"/>
    <w:rsid w:val="006D5441"/>
    <w:rsid w:val="006F76FE"/>
    <w:rsid w:val="006F7C49"/>
    <w:rsid w:val="00704DD6"/>
    <w:rsid w:val="0070785C"/>
    <w:rsid w:val="00716338"/>
    <w:rsid w:val="0072383D"/>
    <w:rsid w:val="00727D3E"/>
    <w:rsid w:val="00732B0C"/>
    <w:rsid w:val="00736995"/>
    <w:rsid w:val="007503A9"/>
    <w:rsid w:val="00752B97"/>
    <w:rsid w:val="00774CF9"/>
    <w:rsid w:val="00796416"/>
    <w:rsid w:val="007B7CD8"/>
    <w:rsid w:val="007D2FD6"/>
    <w:rsid w:val="007D5140"/>
    <w:rsid w:val="007E7EEC"/>
    <w:rsid w:val="007F12A8"/>
    <w:rsid w:val="007F63EB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5C75"/>
    <w:rsid w:val="00906F89"/>
    <w:rsid w:val="00910DBB"/>
    <w:rsid w:val="00912872"/>
    <w:rsid w:val="00925D03"/>
    <w:rsid w:val="00943824"/>
    <w:rsid w:val="00945D19"/>
    <w:rsid w:val="00971BCB"/>
    <w:rsid w:val="00972509"/>
    <w:rsid w:val="009973DA"/>
    <w:rsid w:val="009B4042"/>
    <w:rsid w:val="009C0E55"/>
    <w:rsid w:val="009D3788"/>
    <w:rsid w:val="009E1046"/>
    <w:rsid w:val="009E5E46"/>
    <w:rsid w:val="009F1C8C"/>
    <w:rsid w:val="009F3E49"/>
    <w:rsid w:val="00A35BAF"/>
    <w:rsid w:val="00A37532"/>
    <w:rsid w:val="00A468FD"/>
    <w:rsid w:val="00A558E9"/>
    <w:rsid w:val="00A61D24"/>
    <w:rsid w:val="00A620B4"/>
    <w:rsid w:val="00A6500A"/>
    <w:rsid w:val="00A72710"/>
    <w:rsid w:val="00A80D16"/>
    <w:rsid w:val="00A9730D"/>
    <w:rsid w:val="00AA730B"/>
    <w:rsid w:val="00AB280C"/>
    <w:rsid w:val="00AC2741"/>
    <w:rsid w:val="00AC341C"/>
    <w:rsid w:val="00AC7712"/>
    <w:rsid w:val="00AD0C45"/>
    <w:rsid w:val="00AE6DFC"/>
    <w:rsid w:val="00B017E2"/>
    <w:rsid w:val="00B11FB3"/>
    <w:rsid w:val="00B17BE4"/>
    <w:rsid w:val="00B22ED6"/>
    <w:rsid w:val="00B42745"/>
    <w:rsid w:val="00B45178"/>
    <w:rsid w:val="00B56FAA"/>
    <w:rsid w:val="00B628D9"/>
    <w:rsid w:val="00B675C1"/>
    <w:rsid w:val="00B71300"/>
    <w:rsid w:val="00B71A07"/>
    <w:rsid w:val="00B77B79"/>
    <w:rsid w:val="00B81367"/>
    <w:rsid w:val="00B9288C"/>
    <w:rsid w:val="00BA2EE9"/>
    <w:rsid w:val="00BA3B0D"/>
    <w:rsid w:val="00BA3B44"/>
    <w:rsid w:val="00BD2B62"/>
    <w:rsid w:val="00C37F6A"/>
    <w:rsid w:val="00C40223"/>
    <w:rsid w:val="00C421FF"/>
    <w:rsid w:val="00C60CE7"/>
    <w:rsid w:val="00C827C4"/>
    <w:rsid w:val="00C8792E"/>
    <w:rsid w:val="00CA3B7F"/>
    <w:rsid w:val="00CA6AC1"/>
    <w:rsid w:val="00CB06D7"/>
    <w:rsid w:val="00CB2E4A"/>
    <w:rsid w:val="00CC3566"/>
    <w:rsid w:val="00CC4913"/>
    <w:rsid w:val="00CE78FC"/>
    <w:rsid w:val="00CF5E5D"/>
    <w:rsid w:val="00D035BB"/>
    <w:rsid w:val="00D10158"/>
    <w:rsid w:val="00D10D70"/>
    <w:rsid w:val="00D11313"/>
    <w:rsid w:val="00D11D70"/>
    <w:rsid w:val="00D2210A"/>
    <w:rsid w:val="00D322B3"/>
    <w:rsid w:val="00D325C3"/>
    <w:rsid w:val="00D3781E"/>
    <w:rsid w:val="00D543DC"/>
    <w:rsid w:val="00D6025E"/>
    <w:rsid w:val="00D6382B"/>
    <w:rsid w:val="00D75867"/>
    <w:rsid w:val="00D96E8A"/>
    <w:rsid w:val="00DE2689"/>
    <w:rsid w:val="00DF650A"/>
    <w:rsid w:val="00E12D7D"/>
    <w:rsid w:val="00E33F59"/>
    <w:rsid w:val="00E351CB"/>
    <w:rsid w:val="00E715BC"/>
    <w:rsid w:val="00E926CA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622A9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E75B-1A17-4FF1-A8E8-DF286F8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1300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1"/>
    <w:next w:val="a1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663036"/>
    <w:pPr>
      <w:keepNext/>
      <w:widowControl/>
      <w:autoSpaceDE/>
      <w:autoSpaceDN/>
      <w:adjustRightInd/>
      <w:jc w:val="center"/>
      <w:outlineLvl w:val="8"/>
    </w:pPr>
    <w:rPr>
      <w:b/>
      <w:color w:val="000080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1"/>
    <w:link w:val="a6"/>
    <w:rsid w:val="000404DF"/>
    <w:rPr>
      <w:rFonts w:ascii="Tahoma" w:hAnsi="Tahoma"/>
      <w:sz w:val="16"/>
      <w:szCs w:val="16"/>
      <w:lang w:val="x-none" w:eastAsia="x-none"/>
    </w:rPr>
  </w:style>
  <w:style w:type="paragraph" w:styleId="a7">
    <w:name w:val="Document Map"/>
    <w:basedOn w:val="a1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4"/>
    <w:semiHidden/>
    <w:rsid w:val="00267760"/>
  </w:style>
  <w:style w:type="paragraph" w:styleId="a8">
    <w:name w:val="caption"/>
    <w:basedOn w:val="a1"/>
    <w:next w:val="a1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1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">
    <w:name w:val="footer"/>
    <w:basedOn w:val="a1"/>
    <w:link w:val="a9"/>
    <w:uiPriority w:val="9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2"/>
    <w:link w:val="a"/>
    <w:uiPriority w:val="99"/>
    <w:rsid w:val="00267760"/>
  </w:style>
  <w:style w:type="paragraph" w:styleId="aa">
    <w:name w:val="Body Text Indent"/>
    <w:basedOn w:val="a1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1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1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1"/>
    <w:link w:val="af"/>
    <w:uiPriority w:val="99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1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1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3"/>
    <w:uiPriority w:val="59"/>
    <w:rsid w:val="002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1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1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1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1"/>
    <w:next w:val="a1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uiPriority w:val="99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1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1"/>
    <w:next w:val="a1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1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"/>
    <w:autoRedefine/>
    <w:rsid w:val="00267760"/>
    <w:pPr>
      <w:jc w:val="right"/>
    </w:pPr>
  </w:style>
  <w:style w:type="numbering" w:customStyle="1" w:styleId="a0">
    <w:name w:val="Стиль нумерованный"/>
    <w:basedOn w:val="a4"/>
    <w:rsid w:val="00267760"/>
    <w:pPr>
      <w:numPr>
        <w:numId w:val="1"/>
      </w:numPr>
    </w:pPr>
  </w:style>
  <w:style w:type="numbering" w:customStyle="1" w:styleId="1">
    <w:name w:val="Стиль нумерованный1"/>
    <w:basedOn w:val="a4"/>
    <w:rsid w:val="00267760"/>
    <w:pPr>
      <w:numPr>
        <w:numId w:val="2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1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1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1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1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1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link w:val="a5"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1"/>
    <w:next w:val="a1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1"/>
    <w:next w:val="a1"/>
    <w:uiPriority w:val="99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1"/>
    <w:next w:val="a1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1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1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1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1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1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1"/>
    <w:rsid w:val="00267760"/>
    <w:pPr>
      <w:keepNext/>
      <w:keepLines/>
      <w:numPr>
        <w:numId w:val="3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1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1"/>
    <w:next w:val="a1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1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1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1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2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1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uiPriority w:val="99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1"/>
    <w:next w:val="a1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1"/>
    <w:next w:val="a1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3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4"/>
    <w:uiPriority w:val="99"/>
    <w:semiHidden/>
    <w:unhideWhenUsed/>
    <w:rsid w:val="00B71300"/>
  </w:style>
  <w:style w:type="paragraph" w:customStyle="1" w:styleId="afff5">
    <w:name w:val="Знак Знак Знак Знак Знак Знак Знак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6">
    <w:name w:val="Стиль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9">
    <w:name w:val="Подпись к таблице (2)_"/>
    <w:link w:val="2a"/>
    <w:locked/>
    <w:rsid w:val="00B71300"/>
    <w:rPr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rsid w:val="00B71300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a">
    <w:name w:val="Подпись к таблице (2)"/>
    <w:basedOn w:val="a1"/>
    <w:link w:val="29"/>
    <w:rsid w:val="00B71300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  <w:lang w:val="x-none" w:eastAsia="x-none"/>
    </w:rPr>
  </w:style>
  <w:style w:type="character" w:customStyle="1" w:styleId="header-user-name">
    <w:name w:val="header-user-name"/>
    <w:rsid w:val="00925D03"/>
  </w:style>
  <w:style w:type="paragraph" w:customStyle="1" w:styleId="ConsPlusTitle">
    <w:name w:val="ConsPlusTitle"/>
    <w:rsid w:val="00750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7">
    <w:name w:val="Подпись к картинке"/>
    <w:rsid w:val="007503A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10pt0pt">
    <w:name w:val="Подпись к таблице + 10 pt;Не полужирный;Интервал 0 pt"/>
    <w:rsid w:val="00943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90">
    <w:name w:val="Заголовок 9 Знак"/>
    <w:link w:val="9"/>
    <w:rsid w:val="00663036"/>
    <w:rPr>
      <w:b/>
      <w:color w:val="000080"/>
      <w:lang w:val="x-none" w:eastAsia="x-none"/>
    </w:rPr>
  </w:style>
  <w:style w:type="numbering" w:customStyle="1" w:styleId="37">
    <w:name w:val="Нет списка3"/>
    <w:next w:val="a4"/>
    <w:uiPriority w:val="99"/>
    <w:semiHidden/>
    <w:unhideWhenUsed/>
    <w:rsid w:val="00663036"/>
  </w:style>
  <w:style w:type="character" w:styleId="afff8">
    <w:name w:val="Emphasis"/>
    <w:qFormat/>
    <w:rsid w:val="00663036"/>
    <w:rPr>
      <w:i/>
      <w:iCs/>
    </w:rPr>
  </w:style>
  <w:style w:type="paragraph" w:customStyle="1" w:styleId="consplusnormal0">
    <w:name w:val="consplusnormal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9">
    <w:name w:val=" Знак Знак Знак Знак Знак Знак Знак Знак Знак Знак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Абзац списка1"/>
    <w:basedOn w:val="a1"/>
    <w:rsid w:val="00663036"/>
    <w:pPr>
      <w:widowControl/>
      <w:ind w:left="1740" w:hanging="1020"/>
      <w:jc w:val="both"/>
    </w:pPr>
    <w:rPr>
      <w:color w:val="000000"/>
      <w:sz w:val="28"/>
      <w:szCs w:val="28"/>
    </w:rPr>
  </w:style>
  <w:style w:type="paragraph" w:customStyle="1" w:styleId="afffa">
    <w:name w:val="Обращение письма"/>
    <w:basedOn w:val="11"/>
    <w:next w:val="11"/>
    <w:autoRedefine/>
    <w:rsid w:val="00663036"/>
    <w:pPr>
      <w:framePr w:hSpace="181" w:wrap="around" w:vAnchor="text" w:hAnchor="text" w:y="1"/>
      <w:suppressOverlap/>
    </w:pPr>
    <w:rPr>
      <w:rFonts w:ascii="Times New Roman" w:hAnsi="Times New Roman"/>
      <w:sz w:val="28"/>
      <w:szCs w:val="20"/>
    </w:rPr>
  </w:style>
  <w:style w:type="paragraph" w:customStyle="1" w:styleId="afffb">
    <w:name w:val="Текст письма"/>
    <w:basedOn w:val="afffc"/>
    <w:autoRedefine/>
    <w:rsid w:val="00663036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ffc">
    <w:name w:val="Body Text First Indent"/>
    <w:basedOn w:val="af0"/>
    <w:link w:val="afffd"/>
    <w:rsid w:val="00663036"/>
    <w:pPr>
      <w:ind w:firstLine="210"/>
    </w:pPr>
  </w:style>
  <w:style w:type="character" w:customStyle="1" w:styleId="afffd">
    <w:name w:val="Красная строка Знак"/>
    <w:link w:val="afffc"/>
    <w:rsid w:val="00663036"/>
    <w:rPr>
      <w:sz w:val="24"/>
      <w:szCs w:val="24"/>
      <w:lang w:val="x-none" w:eastAsia="x-none"/>
    </w:rPr>
  </w:style>
  <w:style w:type="paragraph" w:customStyle="1" w:styleId="afffe">
    <w:name w:val="Знак Знак Знак Знак"/>
    <w:basedOn w:val="a1"/>
    <w:rsid w:val="00663036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Normal0">
    <w:name w:val="ConsNormal Знак"/>
    <w:link w:val="ConsNormal"/>
    <w:rsid w:val="00663036"/>
    <w:rPr>
      <w:rFonts w:ascii="Arial" w:hAnsi="Arial" w:cs="Arial"/>
      <w:lang w:val="ru-RU" w:eastAsia="ru-RU" w:bidi="ar-SA"/>
    </w:rPr>
  </w:style>
  <w:style w:type="paragraph" w:styleId="HTML0">
    <w:name w:val="HTML Preformatted"/>
    <w:basedOn w:val="a1"/>
    <w:next w:val="a1"/>
    <w:link w:val="HTML1"/>
    <w:rsid w:val="00663036"/>
    <w:pPr>
      <w:widowControl/>
    </w:pPr>
    <w:rPr>
      <w:sz w:val="24"/>
      <w:szCs w:val="24"/>
      <w:lang w:val="x-none" w:eastAsia="x-none"/>
    </w:rPr>
  </w:style>
  <w:style w:type="character" w:customStyle="1" w:styleId="HTML1">
    <w:name w:val="Стандартный HTML Знак"/>
    <w:link w:val="HTML0"/>
    <w:rsid w:val="00663036"/>
    <w:rPr>
      <w:sz w:val="24"/>
      <w:szCs w:val="24"/>
      <w:lang w:val="x-none" w:eastAsia="x-none"/>
    </w:rPr>
  </w:style>
  <w:style w:type="paragraph" w:customStyle="1" w:styleId="Style7">
    <w:name w:val="Style7"/>
    <w:basedOn w:val="a1"/>
    <w:rsid w:val="00663036"/>
    <w:rPr>
      <w:sz w:val="24"/>
      <w:szCs w:val="24"/>
    </w:rPr>
  </w:style>
  <w:style w:type="character" w:customStyle="1" w:styleId="FontStyle46">
    <w:name w:val="Font Style46"/>
    <w:rsid w:val="0066303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63036"/>
    <w:rPr>
      <w:rFonts w:ascii="Times New Roman" w:hAnsi="Times New Roman" w:cs="Times New Roman"/>
      <w:i/>
      <w:iCs/>
      <w:sz w:val="22"/>
      <w:szCs w:val="22"/>
    </w:rPr>
  </w:style>
  <w:style w:type="character" w:styleId="affff">
    <w:name w:val="annotation reference"/>
    <w:uiPriority w:val="99"/>
    <w:unhideWhenUsed/>
    <w:rsid w:val="00663036"/>
    <w:rPr>
      <w:sz w:val="16"/>
      <w:szCs w:val="16"/>
    </w:rPr>
  </w:style>
  <w:style w:type="paragraph" w:styleId="affff0">
    <w:name w:val="annotation text"/>
    <w:basedOn w:val="a1"/>
    <w:link w:val="affff1"/>
    <w:uiPriority w:val="99"/>
    <w:unhideWhenUsed/>
    <w:rsid w:val="00663036"/>
    <w:pPr>
      <w:widowControl/>
      <w:autoSpaceDE/>
      <w:autoSpaceDN/>
      <w:adjustRightInd/>
    </w:pPr>
  </w:style>
  <w:style w:type="character" w:customStyle="1" w:styleId="affff1">
    <w:name w:val="Текст примечания Знак"/>
    <w:basedOn w:val="a2"/>
    <w:link w:val="affff0"/>
    <w:uiPriority w:val="99"/>
    <w:rsid w:val="00663036"/>
  </w:style>
  <w:style w:type="paragraph" w:styleId="affff2">
    <w:name w:val="annotation subject"/>
    <w:basedOn w:val="affff0"/>
    <w:next w:val="affff0"/>
    <w:link w:val="affff3"/>
    <w:uiPriority w:val="99"/>
    <w:unhideWhenUsed/>
    <w:rsid w:val="00663036"/>
    <w:rPr>
      <w:b/>
      <w:bCs/>
      <w:lang w:val="x-none" w:eastAsia="x-none"/>
    </w:rPr>
  </w:style>
  <w:style w:type="character" w:customStyle="1" w:styleId="affff3">
    <w:name w:val="Тема примечания Знак"/>
    <w:link w:val="affff2"/>
    <w:uiPriority w:val="99"/>
    <w:rsid w:val="00663036"/>
    <w:rPr>
      <w:b/>
      <w:bCs/>
      <w:lang w:val="x-none" w:eastAsia="x-none"/>
    </w:rPr>
  </w:style>
  <w:style w:type="paragraph" w:customStyle="1" w:styleId="western">
    <w:name w:val="western"/>
    <w:basedOn w:val="a1"/>
    <w:rsid w:val="00736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2016-08-02T04:43:00Z</cp:lastPrinted>
  <dcterms:created xsi:type="dcterms:W3CDTF">2016-09-10T03:27:00Z</dcterms:created>
  <dcterms:modified xsi:type="dcterms:W3CDTF">2016-09-10T03:27:00Z</dcterms:modified>
</cp:coreProperties>
</file>